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REDSEC set to get series of feature updates in September</w:t>
      </w:r>
    </w:p>
    <w:p>
      <w:r>
        <w:t>منبع: https://gamingtrend.com/news/battlefield-redsec-set-to-get-series-of-feature-updates-in-september/</w:t>
      </w:r>
    </w:p>
    <w:p>
      <w:r>
        <w:t>نویسنده: ناشناس</w:t>
      </w:r>
    </w:p>
    <w:p>
      <w:r>
        <w:t>تاریخ انتشار: 2026-09-13 17:04</w:t>
      </w:r>
    </w:p>
    <w:p>
      <w:r>
        <w:t>──────────────────────────────────────────────────</w:t>
      </w:r>
    </w:p>
    <w:p>
      <w:r>
        <w:t>Battlefield REDSEC is set to get a barrage of updates throughout September and beyond, bringing a plethora of new features and events. First on the list is the addition of proximity chat, which is coming September 15. Later, on September 19, the Cash Cups start and run through October 10, with $150,000 in total prize money up for grabs, split evenly across APAC, EMEA, and the Americas. Later in October, squads can compete to enter the Elite Series, with The Road to Elite running from October 24 through November 21. Moving on to Season 5 news, the Elite Series will come back with over $1.3 million in prize money, with $446,000 awarded per region. Also coming in Season 5 is the Rapid Royale variant of Battle Royale, essentially a faster, more condensed REDSEC experience with faster matches and smaller play spaces. For more details, read the information below:</w:t>
      </w:r>
    </w:p>
    <w:p>
      <w:r>
        <w:t>Today, Battlefield REDSEC announced a series of updates set to roll out in September as REDSEC expands with Cash Cups, Open Series, the return of Elite Competition, the unveiling of a brand new Rapid Royale Mode and the introduction of Proximity Chat.</w:t>
      </w:r>
    </w:p>
    <w:p>
      <w:r>
        <w:t>New Mode Unveiled - Rapid Royale</w:t>
      </w:r>
    </w:p>
    <w:p>
      <w:r>
        <w:t>Coming in Season 5, Rapid Royale is a new variant of Battle Royale built around faster matches, more frequent engagements, and less time spent searching for the next fight. Built on the same foundation as REDSEC Battle Royale, Rapid Royale turns up the pace with reduced player counts, smaller play spaces, faster-moving circles, and shorter match lengths. Whether players are looking for a quicker way to jump into the action or simply want a different way to experience Battle Royale, Rapid Royale offers a new and innovative way to deploy into Battlefield REDSEC.</w:t>
      </w:r>
    </w:p>
    <w:p>
      <w:r>
        <w:t>Proximity Chat Lands on September 15</w:t>
      </w:r>
    </w:p>
    <w:p>
      <w:r>
        <w:t>Starting September 15, players will be hearing a lot more from the squads around them as the first iteration of Proximity Chat arrives, and will initially be available in Battle Royale. Proximity Chat creates new opportunities for unexpected encounters and player-driven moments that can completely change the outcome of a match.</w:t>
      </w:r>
    </w:p>
    <w:p>
      <w:r>
        <w:t>As always, Battlefield Studios is eager to hear player thoughts on the initial launch of Proximity Chat, and will gather feedback directly from players to evaluate audio range, clarity, moderation tools, and the overall impact the feature has on gameplay before expanding it further.</w:t>
      </w:r>
    </w:p>
    <w:p>
      <w:r>
        <w:t>Battlefield REDSEC Season 4 Cash Cups</w:t>
      </w:r>
    </w:p>
    <w:p>
      <w:r>
        <w:t>Beginning September 19, the Battlefield REDSEC Cash Cups kick off Season 4 competition and runs through October 10. These weekly tournaments challenge squads to compete in Battle Royale and take their first step into organized competition ahead of the return of the Open Series and Elite Series. Across APAC, EMEA, and the Americas, teams will compete for a share of $150,000 USD in total prize money, split evenly across all three regions. Prize pools increase as the competition progresses, leading into Season 5 and the return of larger competitive events.</w:t>
      </w:r>
    </w:p>
    <w:p>
      <w:r>
        <w:t>Open Series: The Road to Elite</w:t>
      </w:r>
    </w:p>
    <w:p>
      <w:r>
        <w:t>The Battlefield REDSEC Open Series is designed to be a starting point, a proving ground for those players looking to break into the Elite Series. It gives squads across APAC, EMEA, and the Americas a chance to show up and show out in tournament play and earn a spot in the Elite Series. The Open Series runs from October 24 through November 21 and features three Open Series Events, each played across two days. Every Event begins with up to 384 teams per region and unfolds across multiple rounds of Battle Royale competition. Teams compete in 24-team lobbies, with the top 12 advancing from each round until only the strongest squads remain.</w:t>
      </w:r>
    </w:p>
    <w:p>
      <w:r>
        <w:t>Elite Series Returns in Season 5 With Over $1.3M USD in Prizing</w:t>
      </w:r>
    </w:p>
    <w:p>
      <w:r>
        <w:t>The Elite Series represents the highest level of Battlefield REDSEC competition. It brings together some of the top squads in REDSEC, including returning teams from the original Elite Series and new challengers who earn their place through the Open Series. This season, the Elite Series will feature a $1,338,000 USD global prize pool, with $446,000 USD awarded in each region across APAC, EMEA, and the Americas. Season 5 will run from December 4, 2026 – January 16, 2027 and also introduces several changes aimed at creating a more focused competitive experience.</w:t>
      </w:r>
    </w:p>
    <w:p>
      <w:r>
        <w:t>Read the full update on all of the above on the blog here .</w:t>
      </w:r>
    </w:p>
    <w:p>
      <w:r>
        <w:t>Stay tuned to GamingTrend for more Battlefield REDSEC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