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Warframe in 2026 is the first MMO I've ever truly enjoyed</w:t>
      </w:r>
    </w:p>
    <w:p>
      <w:r>
        <w:t>منبع: https://www.gamesradar.com/games/mmo/after-years-of-failed-mmo-efforts-i-have-finally-found-my-place-in-the-genre-with-warframe-as-a-newcomer-in-2026/</w:t>
      </w:r>
    </w:p>
    <w:p>
      <w:r>
        <w:t>نویسنده: James Daly, Senior Producer - Gamesradar,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2026-07-23 13:53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