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Final VR3000 earphones bring a headset-level sound to traditional wired buds, but I wish their price wasn't as premium as their sound</w:t>
      </w:r>
    </w:p>
    <w:p>
      <w:r>
        <w:t>منبع: https://www.gamesradar.com/hardware/headsets-headphones/final-vr3000-gaming-earphones-review/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2026-09-25 13:50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