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celebrates 40 years</w:t>
      </w:r>
    </w:p>
    <w:p>
      <w:r>
        <w:t>منبع: https://gamingtrend.com/news/castlevania-celebrates-40-years/</w:t>
      </w:r>
    </w:p>
    <w:p>
      <w:r>
        <w:t>نویسنده: ناشناس</w:t>
      </w:r>
    </w:p>
    <w:p>
      <w:r>
        <w:t>تاریخ انتشار: 2026-09-25 17:34</w:t>
      </w:r>
    </w:p>
    <w:p>
      <w:r>
        <w:t>──────────────────────────────────────────────────</w:t>
      </w:r>
    </w:p>
    <w:p>
      <w:r>
        <w:t>Castlevania celebrates 40 years. The original release is now available free on the App Store and Google Play</w:t>
      </w:r>
    </w:p>
    <w:p>
      <w:r>
        <w:t>The original release is now available free on the App Store and Google Play</w:t>
      </w:r>
    </w:p>
    <w:p>
      <w:r>
        <w:t>Believe it or not, the iconic horror series Castlevania is turning 40! To celebrate, Konami has a slew of discounts on the multitude of Castlevania titles released throughout the years. Better yet, they are giving away the original Castlevania on both the App Store and Google Play.</w:t>
      </w:r>
    </w:p>
    <w:p>
      <w:r>
        <w:t>More details can be found below:</w:t>
      </w:r>
    </w:p>
    <w:p>
      <w:r>
        <w:t>LOS ANGELES – September 25, 2026 – Konami Digital Entertainment, Inc. (KONAMI) today celebrates the 40th anniversary of the “Castlevania” series. To commemorate this milestone, the original Castlevania is now available for free on the App Store and Google Play for a limited time as well as a sale of up to 80% for “Castlevania” series titles on multiple platforms today. Other announcements include the release of official soundtracks coming to streaming platforms, the “Castlevania 40th Anniversary An Orchestral Concert” and merchandise lineup.</w:t>
      </w:r>
    </w:p>
    <w:p>
      <w:r>
        <w:t>The original Castlevania released in 1993 for the Famicom and is now available for free on the App Store and Google Play for a limited-time until October 24, 2026. The first entry in the series introduced vampire hunter Simon Belmont and his battle against Dracula within his infamous castle. Fans can venture on a journey of gothic horror, challenging action and iconic music that has captivated multiple generations.</w:t>
      </w:r>
    </w:p>
    <w:p>
      <w:r>
        <w:t>Celebrating the series' 40th anniversary, a sale of up to 80% on "Castlevania" series titles is available for a limited time. You can find the details on the sales below:</w:t>
      </w:r>
    </w:p>
    <w:p>
      <w:r>
        <w:t>PlayStation®: September 23 – October 7</w:t>
      </w:r>
    </w:p>
    <w:p>
      <w:r>
        <w:t>Castlevania Anniversary Collection – 80%</w:t>
      </w:r>
    </w:p>
    <w:p>
      <w:r>
        <w:t>Castlevania Dominus Collection – 50%</w:t>
      </w:r>
    </w:p>
    <w:p>
      <w:r>
        <w:t>Castlevania Advance Collection – 70%</w:t>
      </w:r>
    </w:p>
    <w:p>
      <w:r>
        <w:t>Castlevania Requiem: Symphony of the Night &amp; Rondo of Blood – 70%</w:t>
      </w:r>
    </w:p>
    <w:p>
      <w:r>
        <w:t>Steam® Store: September 24 – October 8</w:t>
      </w:r>
    </w:p>
    <w:p>
      <w:r>
        <w:t>Castlevania Anniversary Collection – 80%</w:t>
      </w:r>
    </w:p>
    <w:p>
      <w:r>
        <w:t>Castlevania Dominus Collection – 50%</w:t>
      </w:r>
    </w:p>
    <w:p>
      <w:r>
        <w:t>Castlevania Advance Collection – 70%</w:t>
      </w:r>
    </w:p>
    <w:p>
      <w:r>
        <w:t>Castlevania: Lords of Shadow (Ultimate Edition) – 80%</w:t>
      </w:r>
    </w:p>
    <w:p>
      <w:r>
        <w:t>Castlevania: Lords of Shadow 2 – 80%</w:t>
      </w:r>
    </w:p>
    <w:p>
      <w:r>
        <w:t>Castlevania: Lords of Shadow 2 Revelations DLC – 80%</w:t>
      </w:r>
    </w:p>
    <w:p>
      <w:r>
        <w:t>Castlevania: Lords of Shadow - Mirror of Fate HD – 80%</w:t>
      </w:r>
    </w:p>
    <w:p>
      <w:r>
        <w:t>Additionally, fans of the iconic soundtracks from the series can experience it in person with a special Castlevania orchestral concert, “Castlevania 40th Anniversary An Orchestral Concert,” scheduled for Spring 2027 in Los Angeles and London. Those looking to experience digitally can listen to music from Castlevania Black &amp; Red on select streaming platforms on September 26.</w:t>
      </w:r>
    </w:p>
    <w:p>
      <w:r>
        <w:t>Continuing the legacy with the latest entry in the series, Castlevania: Belmont’s Curse arrives October 15 for PlayStation® 5, XBOX Series X|S, XBOX on PC, Steam®, and Nintendo Switch™. The story unfolds in Paris, France, in 1499—23 years after the events of the popular series entry Castlevania III. Rose Belmont, daughter of the Dracula-slaying hero Trevor Belmont, sets out to defeat monsters whilst exploring the burning streets of Paris and Dracula’s castle, utilizing a variety of weapons and skills, including the sacred whip ‘Vampire Killer’.</w:t>
      </w:r>
    </w:p>
    <w:p>
      <w:r>
        <w:t>Stay tuned to GamingTrend for all your gaming, tech, and entertainment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