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 of Warships just got a bit bigger as World of Warships: Legends is now on PC</w:t>
      </w:r>
    </w:p>
    <w:p>
      <w:r>
        <w:t>منبع: https://gamingtrend.com/news/the-world-of-warships-just-got-a-bit-bigger-as-world-of-warships-legends-is-now-on-pc/</w:t>
      </w:r>
    </w:p>
    <w:p>
      <w:r>
        <w:t>نویسنده: ناشناس</w:t>
      </w:r>
    </w:p>
    <w:p>
      <w:r>
        <w:t>تاریخ انتشار: 2026-05-04 21:19</w:t>
      </w:r>
    </w:p>
    <w:p>
      <w:r>
        <w:t>──────────────────────────────────────────────────</w:t>
      </w:r>
    </w:p>
    <w:p>
      <w:r>
        <w:t>Bringing fast paced battles to players on Steam and Xbox on PC this jam-packed update features a new campaign, Golden Week festivities and the return of the Roman Empire.</w:t>
      </w:r>
    </w:p>
    <w:p>
      <w:r>
        <w:t>Today, Wargaming launched the naval battle MMO world of Warships: Legends on PC via Steam and the Xbox app. Arriving alongside the game's May update, the game supports cross-progression so players can move from one platform to another with no hassle.</w:t>
      </w:r>
    </w:p>
    <w:p>
      <w:r>
        <w:t>The Blooming Mountain campaign</w:t>
      </w:r>
    </w:p>
    <w:p>
      <w:r>
        <w:t>The four-week "Blooming Mountain" campaign adds 80 new milestones to complete for rewards like camouflages and crates. Completing the campaign with active Admiralty Backing will unlock the new Japanese Tier VII Premium Battleship Inamura, sporting fast-reloading 410 m guns.</w:t>
      </w:r>
    </w:p>
    <w:p>
      <w:r>
        <w:t>Golden Week</w:t>
      </w:r>
    </w:p>
    <w:p>
      <w:r>
        <w:t>For Golden Week, Wargaming has added five new skins for Aboa, Kagerō, Musashi, Fubuki, and Akatsuki alogn with a new three-week calendar called Spirits in the Wind. The Calendar also features plenty of rewards.</w:t>
      </w:r>
    </w:p>
    <w:p>
      <w:r>
        <w:t>Somehow, the Roman Empire Returned</w:t>
      </w:r>
    </w:p>
    <w:p>
      <w:r>
        <w:t>New content themed after the Roman Empire is also being added, like a new Tier VIII Italiam Premium cruiser Legate, the return of Taranto Port, and more.</w:t>
      </w:r>
    </w:p>
    <w:p>
      <w:r>
        <w:t>"Arpeggio of Blue Steel -Ars Nova-" returns to Legends</w:t>
      </w:r>
    </w:p>
    <w:p>
      <w:r>
        <w:t>The “Arpeggio of Blue Steel -Ars Nova-" collaboration is returning to the game, bringing with it all previously released content like the ARP Musashi, ARP Nachi, and ARP Kirishima. Additionally, more themed content is available, such as a special set of skins for Yamato and a special set of missions to complete for Japanese camouflages and Arpeggio crates.</w:t>
      </w:r>
    </w:p>
    <w:p>
      <w:r>
        <w:t>For more on all things World of Warships,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