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'Scariest Film of the Decade' Officially Sets Sequel Release Date 4 Years Later</w:t>
      </w:r>
    </w:p>
    <w:p>
      <w:r>
        <w:t>منبع: https://www.cbr.com/longlegs-2-official-release-date/</w:t>
      </w:r>
    </w:p>
    <w:p>
      <w:r>
        <w:t>نویسنده: Jeremy Dick, Rachel Leishman, Tim Mcdonald, Sean O'Connell, Grae Drake</w:t>
      </w:r>
    </w:p>
    <w:p>
      <w:r>
        <w:t>تاریخ انتشار: 2026-05-05 03:00</w:t>
      </w:r>
    </w:p>
    <w:p>
      <w:r>
        <w:t>──────────────────────────────────────────────────</w:t>
      </w:r>
    </w:p>
    <w:p>
      <w:r>
        <w:t>Released back in 2024, Osgood Perkins' Longlegs was a big success, garnering high praise along with big profits at the box office. It was recently announced that a sequel was in the works, and now a theatrical release date for the new film has officially been set.</w:t>
      </w:r>
    </w:p>
    <w:p>
      <w:r>
        <w:t>Paramount has just set the release date for Longlegs 2 for Jan. 14, 2028, about four years after the first installment's release. This follows the sequel's announcement in April. Perkins is back to write and direct the new film, while Nicolas Cage is also on board to reprise his role from the first. However, the film is not expected to be a direct sequel, described as a movie that's merely set in the Longlegs universe. No specific plot details have been revealed.</w:t>
      </w:r>
    </w:p>
    <w:p>
      <w:r>
        <w:t>Will The Sequel Be Scarier Than Part One?</w:t>
      </w:r>
    </w:p>
    <w:p>
      <w:r>
        <w:t>Longlegs was heavily marketed as the "scariest film of the decade," with this claim prominently branded on movie posters and other marketing materials. Notably, no images of Cage as the titular killer were ever shown in any teasers or trailers, leaving fans to wait to see how he appeared until they actually saw the movie. This may have helepd the film perform strongly at the box office, where it made a worldwide total of $128 million. That made it the highest-grossing indie film of the year, as well as the highest earners for both Neon and Osgood Perkins.</w:t>
      </w:r>
    </w:p>
    <w:p>
      <w:r>
        <w:t>In the slow-burn psychological horror thriller, Maika Monroe (It Follows) stars as Lee Harker, an FBI agent assigned to investigate a series of gruesome family murders. The killings are perpetrated by a murderer dubbed "Longlegs," who is never physically present at the crime scenes, yet appears to be mysteriously connected to them in some way. As the investigation unfolds, Harker discovers a disturbing personal link to the case, which also turns into something much more sinister than a typical serial killer hunt.</w:t>
      </w:r>
    </w:p>
    <w:p>
      <w:r>
        <w:t>Along with Monroe and Cage, Longlegs also stars Blair Underwood (L.A. Law), Alicia Witt (Twin Peaks), Dakota Daulby (The Last Victim), Kiernan Shipka (Chilling Adventures of Sabrina), and Peter Bryant (Family Law).</w:t>
      </w:r>
    </w:p>
    <w:p>
      <w:r>
        <w:t>The Film Had a Strong Reception With Critics</w:t>
      </w:r>
    </w:p>
    <w:p>
      <w:r>
        <w:t>Lee Harker is standing against the wall in Longlegs Image via NEON</w:t>
      </w:r>
    </w:p>
    <w:p>
      <w:r>
        <w:t>The reception was pretty strong for Longlegs. After initially debuting with a perfect score on Rotten Tomatoes, the film ultimately settled on a strong approval rating of 85%. The majority of critics thought it was at least one of the scariest films of the year of its release. A CBR review declared Cage's performance as the titular murderer to be one of the strongest aspects of the film.</w:t>
      </w:r>
    </w:p>
    <w:p>
      <w:r>
        <w:t>Get Longlegs 2 insights - subscribe to the newsletter Subscribe to the newsletter for deeper Longlegs 2 coverage, including casting confirmations, director insights, and universe context - plus wider film coverage so you won't miss how this sequel fits into contemporary horror cinema. Get Updates By subscribing, you agree to receive newsletter and marketing emails, and accept our Terms of Use and Privacy Policy . You can unsubscribe anytime.</w:t>
      </w:r>
    </w:p>
    <w:p>
      <w:r>
        <w:t>"Cage is the film's highlight. Everything one has come to expect from the actor is on display," the review states. "Despite what articles say each time he makes a noteworthy film, it turns out that Cage has always exhibited similarities across roles; the idiosyncrasies have, with a glut of viewable works, a pattern of behavior that has trained viewers to expect certain things. The difference across roles is in the dosage. Here, the spigots of off-key singing and erratic fervor are opened up."</w:t>
      </w:r>
    </w:p>
    <w:p>
      <w:r>
        <w:t>Longlegs 2 will be released in theaters on Jan. 14,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