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PS5 Exclusive Saros Gets Off to 'Lukewarm' Start With Around 300,000 Copies Sold, According to Analyst Data</w:t>
      </w:r>
    </w:p>
    <w:p>
      <w:r>
        <w:t>منبع: https://www.ign.com/articles/ps5-exclusive-saros-gets-off-to-lukewarm-start-with-around-300000-copies-sold-according-to-analyst-data</w:t>
      </w:r>
    </w:p>
    <w:p>
      <w:r>
        <w:t>نویسنده: Vikki Blake</w:t>
      </w:r>
    </w:p>
    <w:p>
      <w:r>
        <w:t>تاریخ انتشار: 2026-05-13 12:49</w:t>
      </w:r>
    </w:p>
    <w:p>
      <w:r>
        <w:t>──────────────────────────────────────────────────</w:t>
      </w:r>
    </w:p>
    <w:p>
      <w:r>
        <w:t>PlayStation 5 exclusive Saros has sold around 300,000 copies in its opening fortnight, generating over $22 million in revenue, according to analyst data.</w:t>
      </w:r>
    </w:p>
    <w:p>
      <w:r>
        <w:t>Analytics firm Alinea Analytics called the debut "slow but interesting," albeit tagging it as a "niche game" that's currently only playable on Sony's console. It's selling "a little slower" than Sony-owned studio Housemarque's previous game, Returnal, Alinea Analytics added.</w:t>
      </w:r>
    </w:p>
    <w:p>
      <w:r>
        <w:t>Analyst Rhys Elliott suggested that Returnal's stronger 2021 launch could be down to a smaller number of console-exclusive first-party games available at the time, suggesting it appealed to "early adopters" of the PS5 who "inherently buy a lot of new games at full price" and were "dying for something to play."</w:t>
      </w:r>
    </w:p>
    <w:p>
      <w:r>
        <w:t>The 100 Best PlayStation Games of All Time View 100 Images</w:t>
      </w:r>
    </w:p>
    <w:p>
      <w:r>
        <w:t>Saros, on the other hand, follows on the heels of Crimson Desert , Pragmata , and Resident Evil Requiem , leaving it fighting for space Returnal didn't have to compete with.</w:t>
      </w:r>
    </w:p>
    <w:p>
      <w:r>
        <w:t>"It really is a shame, as Saros is a fantastic game and frankly deserves better numbers than this," Elliot said. "But 3D bullet-hell-type games, especially those with a $70+ price tag, are a tough sell in today’s market. Particularly without a big IP behind it, or a studio that’s recognised outside of the PlayStation hardcore."</w:t>
      </w:r>
    </w:p>
    <w:p>
      <w:r>
        <w:t>It's not all bad news for Housemarque, though. The data suggests the people who have bought Saros are loving it and sticking with the game. "The DAU data is where things get a bit more encouraging," Elliott wrote. "Saros launched with around 43,000 daily players on its early-access day (29 April), then jumped to 83,000 on its full-launch day (30 April), and peaked at almost 142,000 on May 2. The post-launch curve has held up well, too, with DAUs settling into a 115-140,000 range across the first 10 days, only dipping below 100,000 once (May 11, at 96,000)."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