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Damon's $214M Action-Packed Thriller Returns as a Streaming Hit Amid Sequel Talk</w:t>
      </w:r>
    </w:p>
    <w:p>
      <w:r>
        <w:t>منبع: https://www.cbr.com/matt-damon-bourne-action-thriller-streaming-hit-amid-sequel-talk/</w:t>
      </w:r>
    </w:p>
    <w:p>
      <w:r>
        <w:t>نویسنده: Patrik Walker</w:t>
      </w:r>
    </w:p>
    <w:p>
      <w:r>
        <w:t>تاریخ انتشار: 2026-08-15 03:51</w:t>
      </w:r>
    </w:p>
    <w:p>
      <w:r>
        <w:t>──────────────────────────────────────────────────</w:t>
      </w:r>
    </w:p>
    <w:p>
      <w:r>
        <w:t>Matt Damon has once again conquered the box office, but this time it's as Odysseus in Christopher Nolan's record-setting epic The Odyssey. Of course, there were several films and franchises that helped Damon become the Academy Award and two-time Golden Globe-winning actor he is today, and The Bourne Identity and its sequels count in that tally of greatness.</w:t>
      </w:r>
    </w:p>
    <w:p>
      <w:r>
        <w:t>Damon introduced the world to Jason Bourne, the talented superspy gone rogue, after he was targeted by his own agency, the CIA, in 2002, and audiences couldn't get enough of the action-packed spy thriller that kept you white-knuckle gripping your seat the entire time.</w:t>
      </w:r>
    </w:p>
    <w:p>
      <w:r>
        <w:t>And a half century later, the classic is back atop the streaming charts in 2026 to remind every one of its intensity and status amongst the genre.</w:t>
      </w:r>
    </w:p>
    <w:p>
      <w:r>
        <w:t>Matt Damon's The Bourne Identity Suddenly Dominates Streaming</w:t>
      </w:r>
    </w:p>
    <w:p>
      <w:r>
        <w:t>No doubt buoyed by the runaway success of The Odyssey, audiences are revisiting Damon's previous works and The Bourne Identity is one of the best to rewatch. It's currently ranked No. 3 on the Apple TV charts in the U.S. entering mid-August —the inaugural film in what ultimately became a billion-dollar franchise back to dominate streaming nearly 25 years after its debut in theaters.</w:t>
      </w:r>
    </w:p>
    <w:p>
      <w:r>
        <w:t>In all, the franchise has spawned four sequels to The Bourne Identity, including the maligned The Bourne Legacy that replaced Damon with Jeremy Renner (Aaron Cross) that stumbled to only $280 million at the box office. It's the only installment to make that decision (read: mistake), and it was rectified when Damon reprised the role of Jason Bourne in, well, Jason Bourne in 2016.</w:t>
      </w:r>
    </w:p>
    <w:p>
      <w:r>
        <w:t>So thrilled were moviegoers to see the original superspy back in action that Jason Bourne soared to $416 million in box office earnings, the second-highest grossing movie in the franchise behind only the third installment, The Bourne Ultimatum in 2007, the latter pulling in more than $444 million during its run — leaving The Bourne Legacy in the dust and reestablishing the franchise for what might come next.</w:t>
      </w:r>
    </w:p>
    <w:p>
      <w:r>
        <w:t>When Will Matt Damon Return as Jason Bourne?</w:t>
      </w:r>
    </w:p>
    <w:p>
      <w:r>
        <w:t>So, what exactly is next for Matt Damon and one of his most beloved characters of all-time?</w:t>
      </w:r>
    </w:p>
    <w:p>
      <w:r>
        <w:t>Subscribe to the newsletter for Bourne &amp; Damon insights Dive deeper via the newsletter — subscribe for focused coverage and thoughtful analysis of Matt Damon, the Bourne franchise revival, and the broader film landscape, giving clear context on what these developments mean. Get Updates By subscribing, you agree to receive newsletter and marketing emails, and accept our Terms of Use and Privacy Policy . You can unsubscribe anytime.</w:t>
      </w:r>
    </w:p>
    <w:p>
      <w:r>
        <w:t>As it stands, Damon has agreed with Universal Pictures to begin the legwork of attempting to piece together a storyline for the continuation of Jason Bourne that he feels is worthy of another installment in the franchise. Onboard with the project is director Edward Berger (All Quiet on the Western Front, Conclave), meaning progress has definitely been made.</w:t>
      </w:r>
    </w:p>
    <w:p>
      <w:r>
        <w:t>That said, Damon and Berger are very early in the process and that means there is no expected release date as of now, and none of the casting has been secured outside of the titular character, but at least there's traction toward the world getting another dose of Jason Bourne — the rest being akin to an actual day of espionage: a game of wait-and-see.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