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Assassin's Creed Black Flag Resynced proves open-world games were already the perfect size 13 years ago</w:t>
      </w:r>
    </w:p>
    <w:p>
      <w:r>
        <w:t>منبع: https://www.gamesradar.com/games/assassin-s-creed/assassins-creed-black-flag-resynced-proves-open-world-games-were-the-perfect-size-13-years-ago/</w:t>
      </w:r>
    </w:p>
    <w:p>
      <w:r>
        <w:t>نویسنده: Fran Ruiz,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2026-07-29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