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6 New One Piece Starter Decks Releasing July 31, Ranked By Leaders</w:t>
      </w:r>
    </w:p>
    <w:p>
      <w:r>
        <w:t>منبع: https://www.cbr.com/all-6-new-one-piece-starter-decks-releasing-july-31-ranked-by-leaders/</w:t>
      </w:r>
    </w:p>
    <w:p>
      <w:r>
        <w:t>نویسنده: Shawn Wilken</w:t>
      </w:r>
    </w:p>
    <w:p>
      <w:r>
        <w:t>تاریخ انتشار: 2026-07-29 02:00</w:t>
      </w:r>
    </w:p>
    <w:p>
      <w:r>
        <w:t>──────────────────────────────────────────────────</w:t>
      </w:r>
    </w:p>
    <w:p>
      <w:r>
        <w:t>The release of six new One Piece Card Game Starter Decks on July 31 marks one of the most exciting product waves in the history of the game. Ranging from ST-31 through ST-36, this expansive wave delivers a dedicated ready-to-play deck for every single color category alongside a versatile dual-color offering.</w:t>
      </w:r>
    </w:p>
    <w:p>
      <w:r>
        <w:t>Evaluating these pre-constructed decks comes down to the individual Leaders that command them, as a Leader defines a deck's color identity, tactical flexibility, and long-term competitive ceiling. Whether players favor aggressive wide-board surges, future-sight control, or cost-reduction removal, each Leader approaches battle with a distinct tactical philosophy.</w:t>
      </w:r>
    </w:p>
    <w:p>
      <w:r>
        <w:t>6 Red Monkey D. Luffy is the Easiest to Use for Beginners to One Piece TCG</w:t>
      </w:r>
    </w:p>
    <w:p>
      <w:r>
        <w:t>Starter Deck 31: Red Monkey.D.Luffy Image via Bandai</w:t>
      </w:r>
    </w:p>
    <w:p>
      <w:r>
        <w:t>Starter Deck 31 presents Monkey D. Luffy as a straightforward, high-octane mono-red leader tailored for aggressive, fast-paced combat strategies. Built squarely around the iconic Straw Hat Crew archetype, this leader encourages an offensive play style where efficiency and raw power dictate the rhythm of every turn.</w:t>
      </w:r>
    </w:p>
    <w:p>
      <w:r>
        <w:t>Players step into the shoes of the iconic captain, driving immediate board pressure from the early turns and forcing opponents onto the back foot right out of the gate. The defining mechanic of this leader revolves around recycling rested DON!! resources to buff active characters across the field.</w:t>
      </w:r>
    </w:p>
    <w:p>
      <w:r>
        <w:t>By attaching rested DON!! Cards that were already spent during a previous turn, the player effectively gains free power boosts to push their board over defensive stat thresholds. This allows the player's secondary threats to swing with terrifying numbers without sacrificing their overall mana efficiency, ensuring every single turn applies maximum combat pressure against the opponent's life total.</w:t>
      </w:r>
    </w:p>
    <w:p>
      <w:r>
        <w:t>Despite its accessible learning curve and explosive offensive output, Luffy ranks at the bottom of the list due to its linear, telegraphed game plan. Relying primarily on attached power boosts, it lacks the disruptive interaction, defensive utility, or hand manipulation found in other color-themed decks. Standard mono-red aggro strategies can easily run out of steam when facing heavy blocker walls or removal-heavy control decks that continuously wipe the player's attached threats before they can strike.</w:t>
      </w:r>
    </w:p>
    <w:p>
      <w:r>
        <w:t>5 Green Roronoa Zoro Provides High Offensive Power at a Cost</w:t>
      </w:r>
    </w:p>
    <w:p>
      <w:r>
        <w:t>Starter Deck 32: Green Roronoa Zoro Image via Bandai</w:t>
      </w:r>
    </w:p>
    <w:p>
      <w:r>
        <w:t>Roronoa Zoro brings a sharp, battle-focused strategy to the mono-green lineup, emphasizing relentless multi-swing offense and tempo pressure. Tailored specifically around Slash-type synergies, this deck rewards players who maintain a tight, aggressive board state comprised of swordsmen and martial artists.</w:t>
      </w:r>
    </w:p>
    <w:p>
      <w:r>
        <w:t>The leader captures Zoro’s signature combat style, converting individual character drops into multi-strike threats that continuously test the opponent’s counter cards and defensive resources. The mechanical core of this leader leverages Zoro’s ability to re-stand or empower Slash-attribute characters, unlocking consecutive attacks within a single turn.</w:t>
      </w:r>
    </w:p>
    <w:p>
      <w:r>
        <w:t>By granting the player's board the ability to swing multiple times, players force their opponent to drain their hand for counters early or surrender valuable board presence to protect their life total. This multi-strike engine makes breaking through late-game taunts and tall blockers feel far more manageable during intense combat phases.</w:t>
      </w:r>
    </w:p>
    <w:p>
      <w:r>
        <w:t>However, this high offensive ceiling is held back by the restrictive nature of its core archetype requirements. Restricting primary synergy triggers exclusively to Slash-type characters noticeably narrows the player's options during deck-building, preventing them from splashing generic green utility cards seamlessly.</w:t>
      </w:r>
    </w:p>
    <w:p>
      <w:r>
        <w:t>4 Purple Charlotte Katakuri Grants Players Foresight Into Opponent's Future Draws</w:t>
      </w:r>
    </w:p>
    <w:p>
      <w:r>
        <w:t>Starter Deck 34: Purple Charlotte Katakuri Image via Bandai</w:t>
      </w:r>
    </w:p>
    <w:p>
      <w:r>
        <w:t>Mono-purple Charlotte Katakuri introduces a methodical, future-sight control play style that blends characteristic purple DON!! manipulation with unparalleled battlefield intelligence. Channeling Katakuri’s legendary Observation Haki, this leader focuses on managing resources while analyzing the state of the game multiple turns in advance.</w:t>
      </w:r>
    </w:p>
    <w:p>
      <w:r>
        <w:t>It offers a calculating alternative to the standard purple ramp, appealing to players who prefer to outmaneuver their opponents through strategic foresight rather than pure brute force. Katakuri’s leader ability grants the unique power to look directly at the top card of the opponent's deck or life cards, giving players the exact information on their upcoming draws and potential triggers.</w:t>
      </w:r>
    </w:p>
    <w:p>
      <w:r>
        <w:t>Knowing precisely what resources the opponent will pull allows the player to adjust their defensive plays, manage counter cards, and time big ramp turns with surgical accuracy. This information advantage transforms every turn into a puzzle where the user holds the master key.</w:t>
      </w:r>
    </w:p>
    <w:p>
      <w:r>
        <w:t>While gaining complete visibility over future turns is an elite tactical asset, information alone does not directly clear enemy boards or generate physical game state. Without immediately drawing powerful high-cost purple boss monsters or heavy removal events, Katakuri can struggle to convert knowledge into board control, especially if mishandled by inexperienced players.</w:t>
      </w:r>
    </w:p>
    <w:p>
      <w:r>
        <w:t>3 Yellow Eustass "Captain" Kid Turns Non-Blocker Characters Into Life-Savers</w:t>
      </w:r>
    </w:p>
    <w:p>
      <w:r>
        <w:t>Starter Deck 36: Yellow Eustass "Captain" Kid Image via Bandai</w:t>
      </w:r>
    </w:p>
    <w:p>
      <w:r>
        <w:t>Eustass "Captain" Kid brings a formidable defensive wall to mono-yellow, elevating the color’s natural disruption and life-manipulation traits into an oppressive midrange engine. Rather than relying purely on random life triggers, this leader puts defensive timing directly into the player's hands, helping them set up for longer set games.</w:t>
      </w:r>
    </w:p>
    <w:p>
      <w:r>
        <w:t>It allows yellow pilots to construct a fortified board position that frustrates hyper-aggressive decks while safely building toward game-ending late-game threats. The highlight of Kid’s design is his ability to convert ordinary characters on the field into instant blockers during crucial combat windows.</w:t>
      </w:r>
    </w:p>
    <w:p>
      <w:r>
        <w:t>This mechanic grants unprecedented defensive versatility, turning low-cost utility units or exhausted attackers into sacrificial meat shields to protect the deck leader's life points. Being able to spawn blockers on demand forces opponents to commit significantly more DON!! to secure successful attacks, severely throwing off their resource curves.</w:t>
      </w:r>
    </w:p>
    <w:p>
      <w:r>
        <w:t>This defensive resilience earns Kid a comfortable spot near the top of the rankings of the new decks gracing the One Piece TCG at the end of the month. By effortlessly stalling out fast aggro setups, this leader safely buys the necessary time to drop high-cost yellow boss characters and trigger game-winning life-card effects.</w:t>
      </w:r>
    </w:p>
    <w:p>
      <w:r>
        <w:t>2 Blue Kuzan is a Cycle Machine By Transforming Penalties Into Fresh Draws</w:t>
      </w:r>
    </w:p>
    <w:p>
      <w:r>
        <w:t>Starter Deck 33: Blue Kuzan Image via Bandai</w:t>
      </w:r>
    </w:p>
    <w:p>
      <w:r>
        <w:t>Former Admiral Kuzan brings an elite hand-cycling and tempo control strategy to the mono-blue color pie, addressing one of the archetype's historically glaring weaknesses. Blue decks have long excelled at bouncing enemy characters back to the hand or deck, but often struggled to maintain a healthy hand size of their own during long games.</w:t>
      </w:r>
    </w:p>
    <w:p>
      <w:r>
        <w:t>Kuzan completely alters this dynamic by transforming hand management into an engine of continuous card advantage. His leader effect allows players to cycle through their hand with incredible consistency, turning discard costs or card-filtering penalties into fresh draws.</w:t>
      </w:r>
    </w:p>
    <w:p>
      <w:r>
        <w:t>By constantly digging deeper into the deck, players guarantee access to critical bounce events, low-cost counter cards, and essential tech pieces precisely when they need them. This fluid resource engine ensures that every hand stays packed with defensive options, making it exceptionally difficult for opponents to push through lethal damage.</w:t>
      </w:r>
    </w:p>
    <w:p>
      <w:r>
        <w:t>With superior card selection and complete access to blue's top-tier removal suite, Kuzan stands out as an absolute powerhouse in the current landscape and can become a permanent mainstay in the competitive meta. It is a masterfully designed control leader that rewards smart resource management and tactical patience.</w:t>
      </w:r>
    </w:p>
    <w:p>
      <w:r>
        <w:t>1 Red/Black Sabo Combines Cost-Reduction With Wide-Board Aggression</w:t>
      </w:r>
    </w:p>
    <w:p>
      <w:r>
        <w:t>Starter Deck 35: Red/Black Sabo Image via Bandai</w:t>
      </w:r>
    </w:p>
    <w:p>
      <w:r>
        <w:t>Claiming the top spot on the list, Red/Black Sabo stands as an absolute powerhouse in dual-color leader design, combining two of the most potent colors in the entire game into a single cohesive monster of a Leader. Accessing both Red and Black card pools gives players an unprecedented arsenal of wide-board aggression, cost-reduction removal, and resilient character recursion.</w:t>
      </w:r>
    </w:p>
    <w:p>
      <w:r>
        <w:t>Sabo embodies the perfect blend of offensive pressure and controlled stability, making him an immediate threat in any match-up. Sabo's leader mechanic empowers his entire field simultaneously, inflating power stats across the board to turn minor threats into lethal attackers.</w:t>
      </w:r>
    </w:p>
    <w:p>
      <w:r>
        <w:t>Combined with Black’s ability to lower enemy card costs and execute instant removal, Sabo can effortlessly wipe out opposing blockers before swinging in with a boosted army of characters. This forces opponents into impossible blocking decisions, as even low-cost swarm units become massive threats that demand immediate answers.</w:t>
      </w:r>
    </w:p>
    <w:p>
      <w:r>
        <w:t>The true dominance of this leader lies in its unmatched versatility and deep card synergy. Whether players need to play a grinding control game using Black’s removal tools or execute a blistering midrange push with Red’s buffed attackers, Sabo handles both game plans with terrifying efficiency. It represents the absolute gold standard of versatility, board control, and raw power in the One Piece Card Game, making it a highly competitive deck that will certainly find its way into the current meta.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