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Ghost of Yotei DLC isn't great, but it's a good reminder of why the main game is</w:t>
      </w:r>
    </w:p>
    <w:p>
      <w:r>
        <w:t>منبع: https://www.gamesradar.com/games/open-world/the-ghost-of-yotei-dlc-isnt-great-but-its-a-good-reminder-of-why-the-main-game-is/</w:t>
      </w:r>
    </w:p>
    <w:p>
      <w:r>
        <w:t>نویسنده: Rollin Bishop, Us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2026-10-15 17:30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