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 Wars: Galactic Racer</w:t>
      </w:r>
    </w:p>
    <w:p>
      <w:r>
        <w:t>منبع: https://gamerant.com/video/star-wars-galactic-racer-video-review/</w:t>
      </w:r>
    </w:p>
    <w:p>
      <w:r>
        <w:t>نویسنده: Christian Buckley, Joshua Duckworth, Fellipe Moica</w:t>
      </w:r>
    </w:p>
    <w:p>
      <w:r>
        <w:t>تاریخ انتشار: 2026-10-02 17:42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After over two decades away from the racing game genre, Star Wars returns in a big way with Star Wars: Galactic Racer. Bringing the hard-to-put-down gameplay structure of the roguelite genre to a galaxy far, far away, Star Wars: Galactic Racer is brought to life by a new team made up of veterans that worked on the Burnout and Need for Speed franchises. Regardless of if you're a podracing fan, a Burnout fanatic, or love that "one more run" feeling, this is a new must-play title for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