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Violent Night 2 trailer breakdown: director Tommy Wirkola and producer Kelly McCormick on de-powering Santa and weaponizing Christmas decorations</w:t>
      </w:r>
    </w:p>
    <w:p>
      <w:r>
        <w:t>منبع: https://www.gamesradar.com/entertainment/action-movies/violent-night-2-trailer-breakdown/</w:t>
      </w:r>
    </w:p>
    <w:p>
      <w:r>
        <w:t>نویسنده: Megan Garside, Junior Social Media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2026-08-04 15:14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