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Officially Pulls the Plug on Its Original Format With a Historic Franchise First</w:t>
      </w:r>
    </w:p>
    <w:p>
      <w:r>
        <w:t>منبع: https://www.cbr.com/tracker-season-4-episode-1-first-episode-in-los-angeles/</w:t>
      </w:r>
    </w:p>
    <w:p>
      <w:r>
        <w:t>نویسنده: Hannah Postlethwait</w:t>
      </w:r>
    </w:p>
    <w:p>
      <w:r>
        <w:t>تاریخ انتشار: 2026-10-10 11:30</w:t>
      </w:r>
    </w:p>
    <w:p>
      <w:r>
        <w:t>──────────────────────────────────────────────────</w:t>
      </w:r>
    </w:p>
    <w:p>
      <w:r>
        <w:t>The following contains spoilers for Tracker Season 4, Episode 1, “Safe Harbor,” which aired on CBS on Sunday, October 4, 2026.</w:t>
      </w:r>
    </w:p>
    <w:p>
      <w:r>
        <w:t>Tracker Season 4 officially changes the show’s format, moving production to Los Angeles for the first time. Tracker returned with Season 4 on Sunday, October 4, kicking off CBS premiere week alongside Marshals, the network’s Yellowstone spinoff. As it stands, Tracker remains the most-watched scripted broadcast network TV show, despite the stiff competition from shows like Marshals and High Potential.</w:t>
      </w:r>
    </w:p>
    <w:p>
      <w:r>
        <w:t>Despite the change of scenery, Colter’s operation still looks the same in Tracker Season 4, with Reenie Green (Fiona Rene) back as Colter’s go-to lawyer, Randy (Chris Lee) back as his tech specialist, and even Mel (Cassady McClincy) back as Reenie’s new assistant. Still, Tracker is adjusting to massive behind-the-scenes changes, and the premiere reveals that.</w:t>
      </w:r>
    </w:p>
    <w:p>
      <w:r>
        <w:t>Tracker Season 4 Quietly Delivers A Historic First</w:t>
      </w:r>
    </w:p>
    <w:p>
      <w:r>
        <w:t>In Tracker Season 4, Episode 1, Colter Shaw (Justin Hartley) goes searching for Sean Wooledge (Derek Phillips), a missing father, when his son, Charlie Wooledge (Christopher Convery), hires him. That said, “Safe Harbor” marks the first episode the series has filmed in its new location, subtly delivering a franchise first and pulling the plug on its original format.</w:t>
      </w:r>
    </w:p>
    <w:p>
      <w:r>
        <w:t>The series filmed Seasons 1 through 3 in Vancouver, British Columbia, Canada. So despite all of Colter’s cases taking place throughout the continental United States, Tracker Season 4’s premiere is also the first episode produced in-country. Furthermore, Colter’s latest case takes place in the Port of Los Angeles, a nod to the series’ new location.</w:t>
      </w:r>
    </w:p>
    <w:p>
      <w:r>
        <w:t>Since Colter prefers remote work and often operates as a lone wolf, it’s not out of the ordinary that he’s in a new city. However, the premiere of Tracker Season 4 undoubtedly feels lighter and refreshed, as the series leaves the dense, mountainous terrain of British Columbia. That said, Tracker’s new setting could also shift its tone.</w:t>
      </w:r>
    </w:p>
    <w:p>
      <w:r>
        <w:t>Colter’s digs haven’t changed, with the episode opening on a quiet morning in his signature Airstream trailer. Still, the rest of Tracker’s characters aren’t immune to Season 4’s changes. Undoubtedly due to the production shift, Reenie Green has a new office in Tracker Season 4, with Maxine (Kathleen Robertson) revealing her friend’s landlord sold her old one.</w:t>
      </w:r>
    </w:p>
    <w:p>
      <w:r>
        <w:t>Tracker’s Formatting Changes Reset Justin Hartley’s Show</w:t>
      </w:r>
    </w:p>
    <w:p>
      <w:r>
        <w:t>Chris Lee as Randy showing Cassady McClincy Zhang as Mel his setup in Tracker 'No Man's Land' Image via CBS</w:t>
      </w:r>
    </w:p>
    <w:p>
      <w:r>
        <w:t>That said, Tracker Season 4’s changes reset the show, with the simpler case aligning more with the ones Colter took on in Tracker Season 1. Leaning into the show’s setting and reminding audiences what defines the series’ protagonist, “Safe Harbor” strips Tracker of its bells and whistles and reintroduces Colter Shaw, which may not have happened without its other changes.</w:t>
      </w:r>
    </w:p>
    <w:p>
      <w:r>
        <w:t>Tracker will continue leaning into Reenie Green’s story in Season 4 as her friend Maxine returns, further building Reenie’s world outside Colter’s operation. As a result, the series could see further format changes, expanding the procedural’s narrative to include more beats from recurring characters like Reenie, Randy, and Mel, with Reenie’s assistant becoming a series regular.</w:t>
      </w:r>
    </w:p>
    <w:p>
      <w:r>
        <w:t>Still, Colter’s team has rotated constantly since the early days of the series, with his original handlers, Teddi (Robin Weigert) and Velma Bruin (Abby McEnany), exiting after Tracker Seasons 1 and 2, respectively. The series has succeeded despite the casting shake-ups, suggesting that as long as Hartley anchors the show as Colter Shaw, it can succeed.</w:t>
      </w:r>
    </w:p>
    <w:p>
      <w:r>
        <w:t>That’s why Tracker’s new location and the simpler case in Season 4, Episode 1 work. Showcasing Colter and his instincts capitalizes on what initially drew audiences to the show. While consecutive seasons have raised the bar and created more high-stakes Tracker cases, the series may be reigning in some of that intensity as it lands in California.</w:t>
      </w:r>
    </w:p>
    <w:p>
      <w:r>
        <w:t>Quiz 5 Questions Tracker: New City, Same Instincts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