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Street Fighter movie Easter eggs: every special move, fighter and stage in the Capcom video game adaptation</w:t>
      </w:r>
    </w:p>
    <w:p>
      <w:r>
        <w:t>منبع: https://www.gamesradar.com/entertainment/live-action-movies/street-fighter-movie-easter-eggs/</w:t>
      </w:r>
    </w:p>
    <w:p>
      <w:r>
        <w:t>نویسنده: Jordan Farley, Managing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2026-10-16 07:00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