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Summer 2026's Biggest Sci-Fi Anime Is Built to Be as Iconic as Lord of the Rings, Producer Says</w:t>
      </w:r>
    </w:p>
    <w:p>
      <w:r>
        <w:t>منبع: https://www.cbr.com/lord-of-the-rings-ghost-in-the-shell-producer-comparison/</w:t>
      </w:r>
    </w:p>
    <w:p>
      <w:r>
        <w:t>نویسنده: Renee Senzatimore, Rachel Leishman, Grae Drake, Tim Mcdonald, Sean O'Connell</w:t>
      </w:r>
    </w:p>
    <w:p>
      <w:r>
        <w:t>تاریخ انتشار: 2026-05-06 20:16</w:t>
      </w:r>
    </w:p>
    <w:p>
      <w:r>
        <w:t>──────────────────────────────────────────────────</w:t>
      </w:r>
    </w:p>
    <w:p>
      <w:r>
        <w:t>In May 1989, Masamume Shirow's Ghost in the Shell manga set a new gold standard for science-fiction within the realm of Japanese comics and animation. Over three and a half decades later, the work is receiving a brand-new adaptation worthy of becoming the next Lord of the Rings, according to producer Kohei Sakita.</w:t>
      </w:r>
    </w:p>
    <w:p>
      <w:r>
        <w:t>Science SARU -- the acclaimed anime studio behind Dandadan and Keep Your Hands Off Eizouken! -- is currently producing a new TV adaptation of Ghost in the Shell. Developed with creative oversight from Shirow himself, the new series is scheduled to premiere in July 2026.</w:t>
      </w:r>
    </w:p>
    <w:p>
      <w:r>
        <w:t>In a recent interview with Anime News Network, Sakita expressed his confidence in the new production, stating that it builds upon the legacy of previous adaptations while carrying the potential to become the franchise's modern-day representative.</w:t>
      </w:r>
    </w:p>
    <w:p>
      <w:r>
        <w:t>July 2026's New Ghost in the Shell Anime Compared to Lord of the Rings by Producer</w:t>
      </w:r>
    </w:p>
    <w:p>
      <w:r>
        <w:t>The original Ghost in the Shell manga is a cyberpunk action-thriller set in a futuristic society where cyborgs, or cybernetically enhanced humans, are commonplace. With a large portion of mankind neurologically wired to various networks, hackers with the ability to break into people's "cyberbrains" pose a significant threat to society. The series revolves primarily around Motoko Kusanagi, a cybernetically enhanced police officer who is called upon to catch an infamous brain hacker known as the Puppet Master.</w:t>
      </w:r>
    </w:p>
    <w:p>
      <w:r>
        <w:t>Ghost in the Shell has received several adaptations over the years, the most successful of which is, arguably, Director Mamoru Oshii's 1995 anime film. Earlier this year, Science SARU unveiled a new key visual and a second teaser trailer for its upcoming Ghost in the Shell series. Both promotional materials showcase the franchise's new logo, which was created by Hajime Sorayama -- a prominent illustrator and industrial designer who once worked alongside American rock group Aerosmith.</w:t>
      </w:r>
    </w:p>
    <w:p>
      <w:r>
        <w:t>According to Sakita, Sorayama's logo, which features highly stylized electronic-style text, "speaks to the essence" of what elevates Ghost in the Shell above other cyberpunk works. "...It was beyond anything we could have imagined," he stated. "When he came in with this logo design, we were all kind of speechless...I wouldn't be surprised if [it] eventually becomes a very iconic font...if you think of Lord of the Rings [and] Harry Potter, you know the font when you see it..."</w:t>
      </w:r>
    </w:p>
    <w:p>
      <w:r>
        <w:t>Ghost in the Shell (2026) is the directorial debut of Toma Kimura, (alternatively credited as Mokochan). Additionally, Toh Enjoe (Godzilla Singular Point) is writing the script. As "passionate" fans of the Ghost in the Shell franchise, Sakita's creative team intends to be just as, if not more, faithful to the manga than previous versions, honoring the philosophical roots that serve as the work's foundation.</w:t>
      </w:r>
    </w:p>
    <w:p>
      <w:r>
        <w:t>"We all agree that the manga offers much more than entertainment...[it] also tackles political agendas and existential questions [like] 'What defines your life?' You just look at the story; it's so deep, and that's what makes the manga very attractive," the producer stated.</w:t>
      </w:r>
    </w:p>
    <w:p>
      <w:r>
        <w:t>Ghost in the Shell (2026) will premiere in Japan this July. Amazon Prime Video has acquired exclusive streaming rights to the series and plans to release it in all major territories (except Russia and China). Masamune Shirow's original Ghost in the Shell manga series is available in English from Kodansha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