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 Officially Confirms Bad News for High Potential Season 3 After Historic Renewal Decision</w:t>
      </w:r>
    </w:p>
    <w:p>
      <w:r>
        <w:t>منبع: https://www.cbr.com/abc-2026-2027-schedule-high-potential-season-3/</w:t>
      </w:r>
    </w:p>
    <w:p>
      <w:r>
        <w:t>نویسنده: Hannah Postlethwait</w:t>
      </w:r>
    </w:p>
    <w:p>
      <w:r>
        <w:t>تاریخ انتشار: 2026-08-16 15:01</w:t>
      </w:r>
    </w:p>
    <w:p>
      <w:r>
        <w:t>──────────────────────────────────────────────────</w:t>
      </w:r>
    </w:p>
    <w:p>
      <w:r>
        <w:t>ABC has made a historic renewal decision for its 2026–2027 broadcast schedule. It appears to come at the expense of its acclaimed procedural series, High Potential, which will have an interrupted Season 3. The series launched on the network in 2024, inspired by the popular French-Belgian TV series HPI, which premiered in 2021 and has since concluded.</w:t>
      </w:r>
    </w:p>
    <w:p>
      <w:r>
        <w:t>Each series features a single mother with a genius IQ who advises the police. ABC’s show has been highly successful for the network, with High Potential becoming one of the most-watched modern TV programs, consistently surpassing 12 million viewers per episode across multiple platforms. However, High Potential is facing a challenge in Season 3.</w:t>
      </w:r>
    </w:p>
    <w:p>
      <w:r>
        <w:t>ABC’s 2026-2027 TV Lineup Makes Network History</w:t>
      </w:r>
    </w:p>
    <w:p>
      <w:r>
        <w:t>Kaitlin Olson and Daniel Sunjata on High Potential Image via Jessica Perez/ABC/Disney/ Courtesy of Everett Collection</w:t>
      </w:r>
    </w:p>
    <w:p>
      <w:r>
        <w:t>For the first time in the network's history, ABC has renewed its entire scripted lineup for the 2026-2027 broadcast schedule, with no cancellations. Releasing its fall primetime schedule for fall 2026, ABC confirms that fan-favorite scripted network series such as Abbott Elementary, 9-1-1, 9-1-1: Nashville, and Grey’s Anatomy will return in the fall, while omitting some of its biggest contenders.</w:t>
      </w:r>
    </w:p>
    <w:p>
      <w:r>
        <w:t>ABC is bringing back its new comedy called R.J. Decker, which follows Scott Speedman as the title character. Per the official synopsis, “R.J. Decker is a disgraced newspaper photographer and ex-con who starts over as a private investigator in the colorful-if-crime-filled world of South Florida.” The series premiered in ABC’s midseason lineup in March and returns in the fall.</w:t>
      </w:r>
    </w:p>
    <w:p>
      <w:r>
        <w:t>The network is also bringing back its Scrubs revival, the medical comedy that aired for nine seasons from 2001 to 2010. Its return resumed with Season 10, and the series is currently preparing for Scrubs Season 11. Dancing with the Stars, Celebrity Jeopardy, Shark Tank, Celebrity Wheel of Fortune, and America’s Funniest Videos will also return in the fall.</w:t>
      </w:r>
    </w:p>
    <w:p>
      <w:r>
        <w:t>However, viewers will notice that some of ABC's most outstanding TV shows are missing from the fall schedule. The network is holding back its popular police procedural series, The Rookie, after also moving Season 8 to its midseason lineup, as well as its new spinoff, The Rookie: North. The network is also holding back Shifting Gears and High Potential.</w:t>
      </w:r>
    </w:p>
    <w:p>
      <w:r>
        <w:t>High Potential Season 3 Faces a Challenge</w:t>
      </w:r>
    </w:p>
    <w:p>
      <w:r>
        <w:t>Kaitlin Olson as Morgan and Daniel Sunjata as Karadec at the police station in High Potential 'The One That Got Away' Image via ABC</w:t>
      </w:r>
    </w:p>
    <w:p>
      <w:r>
        <w:t>Perhaps the most shocking decision affecting ABC’s fall schedule is that the network is holding back its most popular scripted series, High Potential, until its midseason lineup. That’s quite a change from the first two installments of the procedural, with the first season airing in the fall, and the second continuing to anchor the fall lineup.</w:t>
      </w:r>
    </w:p>
    <w:p>
      <w:r>
        <w:t>The US version of High Potential stars It’s Always Sunny in Philadelphia’s Kaitlin Olson as Morgan Gillory, a mom of three who gets a job offer from the LAPD Major Crimes Division after solving one of their cases during her night shift as a cleaner. Olson quickly wins audiences over with Gillory’s persona, which sets the police procedural apart.</w:t>
      </w:r>
    </w:p>
    <w:p>
      <w:r>
        <w:t>That said, ABC has moved High Potential from its fall lineup as part of a strategic shift to air the series as part of an uninterrupted spring run. However, due to ABC dropping High Potential’s formula in 2026, the delay creates a larger gap between seasons, risking that some fans will lose interest during the longer hiatus.</w:t>
      </w:r>
    </w:p>
    <w:p>
      <w:r>
        <w:t>Subscribe to the newsletter for TV schedule insights Want clearer context on renewals and lineup moves? Subscribing to our newsletter delivers concise analysis of network decisions, what schedule shifts mean for shows, and the trends shaping TV programming. Get Updates By subscribing, you agree to receive newsletter and marketing emails, and accept our Terms of Use and Privacy Policy . You can unsubscribe anytime.</w:t>
      </w:r>
    </w:p>
    <w:p>
      <w:r>
        <w:t>The shift could also affect the length of High Potential Season 3, though ABC has not officially revealed its episode count. High Potential Season 1 had 13 episodes, and Season 2 was extended to a full-season order of 18 episodes. If the series gets another full-season order, High Potential Season 3 could have a longer run despite the scheduling changes.</w:t>
      </w:r>
    </w:p>
    <w:p>
      <w:r>
        <w:t>Many networks are shifting established formulas within their upcoming schedules. For instance, CBS ends an era for Ghosts, moving its supernatural sitcom to its midseason lineup for the first time in the show’s run. However, Ghosts Season 6 will maintain continuity with two holiday specials in the fall, bridging a haunting gap in regular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