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Alienware's 2026 16X Aurora does much more than slap a fancy new OLED face on its 16-inch chassis, there's a route here for those stung by RAM prices</w:t>
      </w:r>
    </w:p>
    <w:p>
      <w:r>
        <w:t>منبع: https://www.gamesradar.com/hardware/laptops/alienware-16x-aurora-2026-review/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2026-09-07 15:25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