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Disney+’s $1.5B Space Opera Takes Down 10</w:t>
      </w:r>
    </w:p>
    <w:p>
      <w:r>
        <w:t>منبع: https://www.cbr.com/avatar-fire-and-ash-sci-fi-success-disney-plus-september-2026/</w:t>
      </w:r>
    </w:p>
    <w:p>
      <w:r>
        <w:t>نویسنده: Jamie Lovett</w:t>
      </w:r>
    </w:p>
    <w:p>
      <w:r>
        <w:t>تاریخ انتشار: 2026-09-09 01:30</w:t>
      </w:r>
    </w:p>
    <w:p>
      <w:r>
        <w:t>──────────────────────────────────────────────────</w:t>
      </w:r>
    </w:p>
    <w:p>
      <w:r>
        <w:t>Avatar: Fire and Ash is outdoing The Avengers on streaming. While neither movie is topping the Disney+ chart right now, Avatar: Fire and Ash is slightly outperforming The Avengers​​​​​​. Avatar: Fire and Ash is No. 9 on Disney+ today, according to FlixPatrol, while The Avengers is No. 10.</w:t>
      </w:r>
    </w:p>
    <w:p>
      <w:r>
        <w:t>Avatar: Fire and Ash earned $1.5 billion at the box office and has been a dominant force on streaming. The sci-fi adventure was streamed for more than 1 billion minutes in its first week on Disney+ alone.</w:t>
      </w:r>
    </w:p>
    <w:p>
      <w:r>
        <w:t>Avatar: Fire and Ash Is a Disney+ Streaming Hit</w:t>
      </w:r>
    </w:p>
    <w:p>
      <w:r>
        <w:t>Neytiri hissing in Avatar Fire and Ash Image via 20th Century Studios</w:t>
      </w:r>
    </w:p>
    <w:p>
      <w:r>
        <w:t>In Avatar: Fire and Ash — the third installment in James Cameron's Avatar series, after the original Avatar and Avatar: The Way of Water — in the wake of the devastating war against the RDA and the loss of their eldest son, Jake Sully and Neytiri face a new threat on Pandora: the Ash People, a violent and power-hungry Na'vi tribe led by the ruthless Varang. Jake's family must fight for survival and Pandora's future in a conflict that pushes them to their emotional and physical limits.</w:t>
      </w:r>
    </w:p>
    <w:p>
      <w:r>
        <w:t>Avatar: Fire and Ash garnered mixed reviews from critics and continued the series' downward Rotten Tomatoes score trend. Avatar: Fire and Ash earned the lowest score for an Avatar movie so far, becoming the first not to achieve "Certified Fresh" status. Fire and Ash earned a 66% rating, still "fresh" if barely. Reviewers found the third Avatar to tread too much familiar ground, but it also maintains the series' signature spectacle and thrills.</w:t>
      </w:r>
    </w:p>
    <w:p>
      <w:r>
        <w:t>Avatar: Fire and Ash fared better with Rotten Tomatoes users, earning a 90% "Certified Hot" audience score. Fans lauded Cameron as a "visionary" for producing such an immersive experience.</w:t>
      </w:r>
    </w:p>
    <w:p>
      <w:r>
        <w:t>Cameron directed Avatar: Fire and Ash from a screenplay he co-wrote with Rick Jaffa and Amanda Silver. It stars Sam Worthington, Zoe Saldaña, Sigourney Weaver, Stephen Lang, and Kate Winslet.</w:t>
      </w:r>
    </w:p>
    <w:p>
      <w:r>
        <w:t>Can Streaming Save the Avatar Franchise?</w:t>
      </w:r>
    </w:p>
    <w:p>
      <w:r>
        <w:t>Kiri lit up in Avatar Fire and Ash Image via 20th Century Studios</w:t>
      </w:r>
    </w:p>
    <w:p>
      <w:r>
        <w:t>Avatar: Fire and Ash's $1.46 billion gross is impressive, as is its 1 billion minutes watched in a single week. However, that box office total is still much lower than those of the first two Avatar movies.</w:t>
      </w:r>
    </w:p>
    <w:p>
      <w:r>
        <w:t>The original Avatar made almost double Fire and Ash's gross, earning $2.9 billion worldwide, becoming the highest-grossing movie of all time. Avatar: The Way of Water earned $2.3 billion, making Avatar: Fire and Ash the first Avatar movie to fall short of making $2 billion.</w:t>
      </w:r>
    </w:p>
    <w:p>
      <w:r>
        <w:t>Avatar: Fire and Ash reportedly cost $500 million to shoot. Reports say that makes the epic movie, despite its impressive box office run, "barely profitable" for Disney when factoring in rising costs. New Disney CEO Josh D'Amaro is reportedly reevaluating Disney's studios, including 20th Century Studios, which may mean rethinking whether it makes sense to continue with Cameron's original five-film plan for Avatar.</w:t>
      </w:r>
    </w:p>
    <w:p>
      <w:r>
        <w:t>Cameron is aware of all of this, of course, and discussed it with CBR ahead of Avatar: Fire and Ash's release. "I think everybody forgets the reality of this business," Cameron said, "which is two things: One, you move forward with a franchise — I don't think of it as a franchise, I think of it as a saga — and multiple stories that end and then begin anew, right? But if you want to use the 'F word,' you know, 'franchise,' it's only as good as how well it performs."</w:t>
      </w:r>
    </w:p>
    <w:p>
      <w:r>
        <w:t>He continued, "Tastes shift, the market shifts. We're in a depressed period in theatrical right now. It hasn't rebounded since COVID, so we've been down since '19, right? Well, since early '20, obviously. So we're down about 35%, but that doesn't mean the cost of production and the cost of the effects aren't continuing to rise, right? So at some point, you hit an extinction point where it's not possible to make this sort of film again."</w:t>
      </w:r>
    </w:p>
    <w:p>
      <w:r>
        <w:t>Avatar: Fire and Ash is now streaming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