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Yes, it's okay to get very excited about a small new look at GTA 6's stunning Vice City</w:t>
      </w:r>
    </w:p>
    <w:p>
      <w:r>
        <w:t>منبع: https://www.gamesradar.com/games/grand-theft-auto/yes-its-okay-to-get-very-excited-about-a-small-new-look-at-gta-6s-stunning-vice-city/</w:t>
      </w:r>
    </w:p>
    <w:p>
      <w:r>
        <w:t>نویسنده: Josh West, Editor-In-Chief, Gamesradar, Social Links Navigation</w:t>
      </w:r>
    </w:p>
    <w:p>
      <w:r>
        <w:t>تاریخ انتشار: 2026-06-18 16:20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