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Near-Perfect 2000s Manga No One Talks About</w:t>
      </w:r>
    </w:p>
    <w:p>
      <w:r>
        <w:t>منبع: https://www.cbr.com/near-perfect-2000s-manga-no-one-talks-about/</w:t>
      </w:r>
    </w:p>
    <w:p>
      <w:r>
        <w:t>نویسنده: Shawn Wilken</w:t>
      </w:r>
    </w:p>
    <w:p>
      <w:r>
        <w:t>تاریخ انتشار: 2026-06-18 16:15</w:t>
      </w:r>
    </w:p>
    <w:p>
      <w:r>
        <w:t>──────────────────────────────────────────────────</w:t>
      </w:r>
    </w:p>
    <w:p>
      <w:r>
        <w:t>The 2000s marked a spectacular era for the manga industry, characterized by a massive surge in global popularity and creative experimentation. While mainstream juggernauts dominated sales charts and magazine covers, a movement of brilliant creators produced some of the finest literature in the medium, including series that received virtually no attention.</w:t>
      </w:r>
    </w:p>
    <w:p>
      <w:r>
        <w:t>Revisiting these overlooked titles reveals a level of artistic dedication and thematic maturity that rivals the most celebrated classics. These stories trade predictable explosive spectacles for quiet character growth, rich worldbuilding, and highly distinctive art styles that linger in the mind long after the final page is turned.</w:t>
      </w:r>
    </w:p>
    <w:p>
      <w:r>
        <w:t>Yotsuba&amp;! is an Emotional Slice-of-Life Story</w:t>
      </w:r>
    </w:p>
    <w:p>
      <w:r>
        <w:t>Yotsuba Koiwai and Yousuke Koiwai sitting on a parkbench in Yotsuba&amp;! Image via Kiyohiko Azuma</w:t>
      </w:r>
    </w:p>
    <w:p>
      <w:r>
        <w:t>Yotsuba&amp;! takes center stage in this slice-of-life comedy centering on the mundane adventures of a green-haired five-year-old girl. The story follows the eccentric Yotsuba Koiwai as she moves into a new neighborhood alongside her adoptive father. Lacking basic knowledge about modern conventions like air conditioners, playground swings, and global warming, the young protagonist transforms daily errands into a grand expedition.</w:t>
      </w:r>
    </w:p>
    <w:p>
      <w:r>
        <w:t>The story captures the magical innocence of childhood without ever leaning into cheap sentimentality, with the driving force behind this tale being the dynamic between Yotsuba and the neighboring Ayase family. Interacting with Asagi, Fuuka, Ena allows the reader to witness an interconnected community that embraces the girl's chaotic energy.</w:t>
      </w:r>
    </w:p>
    <w:p>
      <w:r>
        <w:t>The clean lines, expressive facial characterizations, and urban backgrounds create an incredibly immersive reading experience. Yotsuba&amp;! remains a hit in comedic timing and visual pacing that offers an instant escape from modern stress.</w:t>
      </w:r>
    </w:p>
    <w:p>
      <w:r>
        <w:t>Voices of a Distant Star Highlights Heartbreaking Tale of Separation</w:t>
      </w:r>
    </w:p>
    <w:p>
      <w:r>
        <w:t>Mikako Nagamine sitting alone in a spaceship, clutching her phone in Voices of a Distant Star Image via CoMix Wave Films</w:t>
      </w:r>
    </w:p>
    <w:p>
      <w:r>
        <w:t>This profoundly melancholic science fiction manga beautifully adapts a breakthrough cinematic work to expand on the quiet torment of isolated lovers. Set in the mid-21st century, Voices of a Distant Star tracks the lives of Mikako Nagamine and Noboru Terao, whose relationship is shattered when Mikako is drafted into space.</w:t>
      </w:r>
    </w:p>
    <w:p>
      <w:r>
        <w:t>As part of a specialized military crew piloting giant mecha against an alien threat called the Tharsians, she drifts deeper into the cold cosmos, with only a cellular phone to keep in contact with Noboru. The brilliance of this quiet space opera rests on the agonizing contrast between Mikako's ageless life in the static vacuum of a shuttle and Noboru’s rapid maturation back on Earth.</w:t>
      </w:r>
    </w:p>
    <w:p>
      <w:r>
        <w:t>While she remains frozen in time as a teenager, Noboru passes through his twenties, struggling to hold onto a ghost whose replies arrive across vast temporal gulfs. Voices of a Distant Star functions as a deeply resonant metaphor for growing apart, drawing readers into a deeply emotional, star-crossed romance that lingers long after the finale.</w:t>
      </w:r>
    </w:p>
    <w:p>
      <w:r>
        <w:t>Sidooh is a Classic Throwback With Political Corruption and Sword Fighting</w:t>
      </w:r>
    </w:p>
    <w:p>
      <w:r>
        <w:t>A historically dense exploration of political upheaval and vengeance unfolds within this dark samurai epic set during the twilight years of the Tokugawa shogunate. Sidooh follows two orphaned brothers, Shotaro and Gentaro Yukimura, who are left to fend for themselves in a country ravaged by cholera, poverty, and foreign intervention.</w:t>
      </w:r>
    </w:p>
    <w:p>
      <w:r>
        <w:t>Desperate to survive in a rapidly fracturing world, the young siblings possess nothing but their late father's sword and an unyielding resolve to grow strong, leading them into a ruthless assassination cult. The structural brilliance of this historical drama rests on its uncompromising depiction of the Bakumatsu period, where traditional samurai ideals violently collide with modern western warfare.</w:t>
      </w:r>
    </w:p>
    <w:p>
      <w:r>
        <w:t>The visual execution utilizes incredibly heavy, scratchy ink work and intense shadows to communicate the raw brutality of sword combat and the emotional desperation of the era. Sidooh stands out as a staggeringly powerful, deeply tragic masterpiece that honors the grim realities of revolution and brotherhood in times of shifting alliances.</w:t>
      </w:r>
    </w:p>
    <w:p>
      <w:r>
        <w:t>Hourou Musuko Beautifully Captures Trans Issues in a Slice-of-Life Narrative</w:t>
      </w:r>
    </w:p>
    <w:p>
      <w:r>
        <w:t>Shuuichi Nitori, Yoshino Takatsuki, Saori Chiba in Hourou Musuko Image via AIC Classic</w:t>
      </w:r>
    </w:p>
    <w:p>
      <w:r>
        <w:t>A stunningly empathetic masterpiece of identity and adolescence unfolds within this groundbreaking slice-of-life drama. Hourou Musuko introduces Shuichi Nitori, a gentle fifth-grade transfer student who wishes to be a girl, and Yoshino Takatsuki, a tall, boyish classmate who desires to be a boy. Upon discovering each other's secret desires, the two forge an intensely close bond to navigate the challenges of puberty.</w:t>
      </w:r>
    </w:p>
    <w:p>
      <w:r>
        <w:t>The writing dives into the complex social pressures, internal gender dysphoria, and evolving interpersonal dynamics, with the biggest strength of this extended coming-of-age journey lying in its refusal to simplify the hurdles faced by its cast of adolescent characters. As the group transitions into junior high and eventually high school, physical changes like deepening voices and body hair create profound emotional friction.</w:t>
      </w:r>
    </w:p>
    <w:p>
      <w:r>
        <w:t>The delicate, watercolor-esque art style perfectly mirrors the fragile, shifting nature of youth, creating a deeply moving experience that remains incredibly ahead of its time. This allows Hourou Musuko to resonate with readers over a decade later.</w:t>
      </w:r>
    </w:p>
    <w:p>
      <w:r>
        <w:t>Emma Brings Readers Back in Time for a Victorian-Era Romance</w:t>
      </w:r>
    </w:p>
    <w:p>
      <w:r>
        <w:t>Emma manga art featuring Emma and William Jones Image via Kaoru Mori</w:t>
      </w:r>
    </w:p>
    <w:p>
      <w:r>
        <w:t>An astonishing level of historical accuracy and romantic refinement defines this meticulously detailed Victorian drama set in late-19th-century London. The premise of Emma explores a forbidden, high-stakes romance between Emma, a quiet, fiercely diligent housemaid, and William Jones, the eldest son of a wealthy merchant family rising into the aristocracy.</w:t>
      </w:r>
    </w:p>
    <w:p>
      <w:r>
        <w:t>The narrative functions as a sharp, sobering critique of the rigid British class structure, highlighting how societal expectations and familial duty actively suppress personal happiness. This historical romance has breathtakingly dense visual art, which illustrates everything from authentic lace patterns to complex architectural layouts with fanatical precision.</w:t>
      </w:r>
    </w:p>
    <w:p>
      <w:r>
        <w:t>Rather than relying on exaggerated melodrama, the tension builds through stolen glances, silent body language, and the societal consequences of cross-class socialization. Watching William struggle against his stern father's industrial ambitions while Emma navigates the realities of domestic labor makes the central relationship feel incredibly grounded.</w:t>
      </w:r>
    </w:p>
    <w:p>
      <w:r>
        <w:t>Holyland is a Gritty and Tragic Story of Street Fighting</w:t>
      </w:r>
    </w:p>
    <w:p>
      <w:r>
        <w:t>An exceptionally raw exploration of street violence and self-preservation unfolds within this intense martial arts drama. Holyland follows Yuu Kamishiro, a bullied and isolated high school student who feels rejected by society. Desperate to find a place where he is allowed to exist, Yuu spends his nights on the streets practicing boxing combinations in secret.</w:t>
      </w:r>
    </w:p>
    <w:p>
      <w:r>
        <w:t>Over time, his defensive reflexes turn him into an urban legend known as the Thug Hunter, dragging him into a dangerous cycle of street fighting against various martial arts practitioners. The strength of this gritty coming-of-age journey is its technical realism and analytical breakdown of real-world combat dynamics.</w:t>
      </w:r>
    </w:p>
    <w:p>
      <w:r>
        <w:t>The artwork utilizes detailed anatomical diagrams and strategic commentary to explain the mechanics of street brawls, demonstrating how physical terrain, psychological terror, and specialized styles like karate or wrestling function outside a regulated ring. Watching Yuu forge deep, protective bonds with street veterans like Masaki Izawa provides an emotional anchor as he struggles to maintain his humanity.</w:t>
      </w:r>
    </w:p>
    <w:p>
      <w:r>
        <w:t>Blood Alone is a Remarkable Love Story Between a Vampire and a Human</w:t>
      </w:r>
    </w:p>
    <w:p>
      <w:r>
        <w:t>Kuroe Kurose holds Misaki Minato from behind in Blood Alone Image via Masayuki Takano</w:t>
      </w:r>
    </w:p>
    <w:p>
      <w:r>
        <w:t>This beautifully dark supernatural thriller masterfully blends urban fantasy with a highly intimate romance in modern Yokohama. Blood Alone follows Kuroe Kurose, a former vampire hunter turned private investigator and author, who shares a home with Misaki Minato. Misaki is a young girl who has recently been transformed into a vampire by a sinister entity, struggling to retain her human will.</w:t>
      </w:r>
    </w:p>
    <w:p>
      <w:r>
        <w:t>The story contrasts their deeply affectionate domestic life with the dangerous investigations that Kuroe conducts within the dangerous underworld. Intrigue in the series relies on a highly detailed lore system concerning vampire biology, localized clans, and specialized eye abilities.</w:t>
      </w:r>
    </w:p>
    <w:p>
      <w:r>
        <w:t>Kuroe possesses unique sight powers that grant immunity to hypnotic vampire gazes, allowing him to fight creatures of the night using pure martial skill. Misaki’s protective love for her guardian creates intense tension as she fears she may have to turn him to save his life. With its elegant art style and character dynamics, Blood Alone offers a distinct alternative to standard action-heavy vampire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