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So Bold They Effortlessly Cross The Line</w:t>
      </w:r>
    </w:p>
    <w:p>
      <w:r>
        <w:t>منبع: https://www.cbr.com/bold-anime-that-cross-the-line/</w:t>
      </w:r>
    </w:p>
    <w:p>
      <w:r>
        <w:t>نویسنده: Areeba Khan</w:t>
      </w:r>
    </w:p>
    <w:p>
      <w:r>
        <w:t>تاریخ انتشار: 2026-07-02 23:15</w:t>
      </w:r>
    </w:p>
    <w:p>
      <w:r>
        <w:t>──────────────────────────────────────────────────</w:t>
      </w:r>
    </w:p>
    <w:p>
      <w:r>
        <w:t>Anime may cross lines for any number of reasons, from graphic violence to explicit content. Bold storytelling often comes from challenging expectations instead of simply shocking audiences, and for some anime it's a fine line that sometimes gets crossed intentionally.</w:t>
      </w:r>
    </w:p>
    <w:p>
      <w:r>
        <w:t>Some series reject conventional morality, others dismantle familiar genres, and several push psychological, philosophical or artistic boundaries far beyond what mainstream productions usually attempt. Controversy alone does not create lasting impact, and some anime stand out because they deliberately step into territory that many creators avoid, whether through disturbing subject matter, unconventional storytelling, or uncompromising creative choices.</w:t>
      </w:r>
    </w:p>
    <w:p>
      <w:r>
        <w:t>Mirai Nikki Pushes Obsession Beyond Romantic Fantasy</w:t>
      </w:r>
    </w:p>
    <w:p>
      <w:r>
        <w:t>Yuno Gasai commits murder in Future Diary. Image via Asread</w:t>
      </w:r>
    </w:p>
    <w:p>
      <w:r>
        <w:t>Mirai Nikki begins as a survival-game thriller built around future-predicting diaries, then escalates steadily until its young cast inflicts and endures violence with an intensity the genre rarely sustains across a full season. Yuno Gasai's devotion to protagonist Yukiteru curdles from romantic obsession into outright psychopathy, and the show refuses to pull back once that transformation locks into place.</w:t>
      </w:r>
    </w:p>
    <w:p>
      <w:r>
        <w:t>Yuno repeatedly expresses her affection through manipulation, murder, and emotional control without asking audiences to mistake possessiveness for love. The diary-holder elimination structure keeps stakes escalating mechanically even when character writing grows thin in later arcs, but Mirai Nikki still keeps on showing boldness in its total refusal to redeem or soften its central toxic relationship.</w:t>
      </w:r>
    </w:p>
    <w:p>
      <w:r>
        <w:t>Goblin Slayer Justifies Its Protagonist's Extremism Through Unflinching Setup</w:t>
      </w:r>
    </w:p>
    <w:p>
      <w:r>
        <w:t>Goblin Slayer opens its first episode with sexual violence and slaughter depicted without cutaway or softening, a choice that generated significant backlash on release for seemingly using assault as shock-value cold open. Viewed within the series' internal logic, however, that opening functions as direct justification for its protagonist's monomaniacal and methodical brutality toward goblins specifically, distinguishing his extremism from generic dark-fantasy nihilism.</w:t>
      </w:r>
    </w:p>
    <w:p>
      <w:r>
        <w:t>The show's almost procedural approach to combat against creatures reframes goblins as big existential threats worthy of total-war response that other fantasy series treat as low-stakes comic fodder. That reframing only works in Goblin Slayer because the opening establishes stakes other goblin-fantasy properties never bother depicting. Whether that justification redeems the show's most controversial choice remains contested among viewers, which speaks to how deliberately provocative the framing was.</w:t>
      </w:r>
    </w:p>
    <w:p>
      <w:r>
        <w:t>Yuri Kuma Arashi Uses Surreal Metaphor to Interrogate Social Exclusion</w:t>
      </w:r>
    </w:p>
    <w:p>
      <w:r>
        <w:t>Kureha and Ginko kiss in Yuri Kuma Arashi Image via Silver Link</w:t>
      </w:r>
    </w:p>
    <w:p>
      <w:r>
        <w:t>Kunihiko Ikuhara's series buries its critique of conformity and queer exclusion beneath dense and sexually charged surrealism that resists straightforward narrative logic at nearly every turn. Bears and humans existing in mutual threat present as a metaphor for other identities confronting institutional rejection, with the show's elliptical structure deliberately frustrating viewers seeking conventional plot resolution.</w:t>
      </w:r>
    </w:p>
    <w:p>
      <w:r>
        <w:t>Kureha and Ginko's relationship carries the emotional weight beneath the abstraction, giving that metaphor realistic stakes. Ikuhara's visual repetition and ritualistic staging, courtroom sequences and recurring symbolic motifs, demand active interpretation instead of passive viewing, a structural boldness that is separate from the show's content alone. Yuri Kuma Arashi's difficulty has limited its audience considerably, but that difficulty is inseparable from its ambition.</w:t>
      </w:r>
    </w:p>
    <w:p>
      <w:r>
        <w:t>Shimoneta Weaponizes Absurd Sexual Comedy Into Political Satire</w:t>
      </w:r>
    </w:p>
    <w:p>
      <w:r>
        <w:t>Shimoneta: A Boring World Where the Concept of Dirty Jokes Doesn't Exist constructs a dystopian Japan where obscenity is a crime to the point of mandatory chastity-belt-adjacent enforcement devices, then builds its entire comedic engine around teenage rebellion against that censorship regime. The constant sexual innuendo in the series functions less as gratuitous content and more as a deliberate vehicle for satirizing real anxieties around free expression, government overreach, and moral panic.</w:t>
      </w:r>
    </w:p>
    <w:p>
      <w:r>
        <w:t>Ayame Kajou's underground organization, SOX, fights censorship by spreading pornography and dirty jokes as acts of political resistance instead of treating it as simple provocation. Anna Nishikinomiya's increasingly obsessive behavior further highlights the dangers of suppressing natural human impulses until they emerge in distorted ways, arguing that unrestricted expression often appears offensive before it can protect individual freedom.</w:t>
      </w:r>
    </w:p>
    <w:p>
      <w:r>
        <w:t>Berserk Refuses to Promise Justice After Suffering</w:t>
      </w:r>
    </w:p>
    <w:p>
      <w:r>
        <w:t>Guts looking at Griffith while sitting down as Griffith leans against a bridge next to him in Berserk. Image via OLM</w:t>
      </w:r>
    </w:p>
    <w:p>
      <w:r>
        <w:t>Berserk's 1997 adaptation depicts mutilation, sexual violence, and supernatural horror as the literal mechanism driving Guts' entire trajectory from mercenary to vengeance-driven survivor. The Eclipse arc's brutality is the hinge the whole narrative pivots around, reshaping every character's motivations permanently instead of serving as an isolated dark moment within an otherwise lighter story.</w:t>
      </w:r>
    </w:p>
    <w:p>
      <w:r>
        <w:t>Kentaro Miura's source material treats despair as a worldview, and the anime adaptation honors that by refusing tidy emotional recovery for its cast. Griffith's betrayal carries weight precisely because the show spent considerable time building genuine camaraderie before destroying it utterly. Few dark-fantasy adaptations integrate this much sustained tragedy into character motivation without the darkness becoming merely decorative.</w:t>
      </w:r>
    </w:p>
    <w:p>
      <w:r>
        <w:t>Texhnolyze Strips Away Exposition to Force Pure Atmospheric Immersion</w:t>
      </w:r>
    </w:p>
    <w:p>
      <w:r>
        <w:t>Texhnolyze anime Image via Madhouse</w:t>
      </w:r>
    </w:p>
    <w:p>
      <w:r>
        <w:t>Texhnolyze commits to minimal dialogue and fragmented narrative clarity across its runtime, forcing viewers to infer worldbuilding and character motivation almost entirely through atmosphere and visual implication. That structure functions as its own form of boldness, rejecting standard anime pacing conventions in favor of bleak, near-wordless sequences depicting a decaying underground society.</w:t>
      </w:r>
    </w:p>
    <w:p>
      <w:r>
        <w:t>Ichise's prosthetic limbs, technologically advanced yet narratively framed as further alienation and not empowerment, mirror the show's broader interest in dehumanization through industrial decline. Texhnolyze's commercial obscurity reflects exactly how uncompromising its pacing and tone remained throughout production, while violence throughout the series carried an inevitable quality, all while reinforcing the series' nihilistic atmosphere.</w:t>
      </w:r>
    </w:p>
    <w:p>
      <w:r>
        <w:t>The demonic teenager Akira smiles maliciously in Devilman Crybaby. Image via Science SARU</w:t>
      </w:r>
    </w:p>
    <w:p>
      <w:r>
        <w:t>Masaaki Yuasa's adaptation compresses Go Nagai's source manga into a tight ten-episode structure that escalates mass hysteria and bodily horror without ever softening the material for easier consumption. The demon-hunting premise of Devilman Crybaby becomes secondary almost immediately and starts showing the show's real interest in how quickly ordinary people turn on each other once fear and suspicion enter a community, dramatized through visceral and often grotesque imagery that mirrors the social collapse onscreen.</w:t>
      </w:r>
    </w:p>
    <w:p>
      <w:r>
        <w:t>Yuasa's fluid and expressionistic animation style amplifies that collapse, using abstraction during violent sequences to convey emotional rupture. Akira Fudo's arc, from naive empathy to devastating loss, gives the chaos a clear emotional throughline that prevents the shock value from becoming numbing. Few adaptations compress this much social critique into such a short runtime without losing thematic coherence, but Devilman Crybaby does so by refusing to preserve humanity's moral superiority, presenting civilization as something frighteningly fragile.</w:t>
      </w:r>
    </w:p>
    <w:p>
      <w:r>
        <w:t>Elfen Lied Pairs Slasher Violence With Emotional Vulnerability</w:t>
      </w:r>
    </w:p>
    <w:p>
      <w:r>
        <w:t>Lucy gives a sinister look in Elfen Lied anime. Image via Studio Arms</w:t>
      </w:r>
    </w:p>
    <w:p>
      <w:r>
        <w:t>Elfen Lied builds its premise around Diclonius mutants capable of invisible, lethal force, then spends equal narrative energy on quiet domestic scenes depicting found-family bonding among traumatized survivors. Abuse, isolation, and discrimination shape nearly every major character in Elfen Lied long before supernatural abilities enter the story and each brutal confrontation reflects emotional damage that society ignored.</w:t>
      </w:r>
    </w:p>
    <w:p>
      <w:r>
        <w:t>Lucy's fractured psyche, split between a violent alter-ego and a traumatized and amnesiac persona, gives the series psychological stakes beyond its reputation for brutal kill sequences. The show's willingness to dwell on childhood abuse and institutional cruelty as root causes for later violence distinguishes it from titles using gore purely for spectacle, forcing every act of violence to expose another failure of compassion.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Shigurui Renders Feudal Violence With Unsentimental Precision A man dressed in traditional samurai attire seemingly holds out a bamboo pipe in Shigurui Image via Madhouse Shigurui shows swordsmanship and feudal-era brutality with a clinical attention to anatomical detail that strips away typical chanbara romanticism, presenting maiming and death as grim physical fact. The series' restrained pacing and muted color palette intensify its violence while refusing the kinetic excitement typical of sword-fighting anime in favor of dread. Gennosuke and Seigen's rivalry carries decades of accumulated cruelty, ambition, and institutional corruption beneath the dueling, giving the violence sociopolitical weight instead of treating it as a genre spectacle alone. Shigurui refuses to aestheticize suffering even while depicting it with painstaking visual detail, and the show’s willingness to dwell on disfigurement and disability without narrative pity distinguishes it from more sanitized samurai fiction. Legend of the Overfiend Marked a Historical Flashpoint for Anime Censorship Debates The Overfiend cradles a victim in Urotsukidoji: Legend of the Overfiend. Image via Japan Audiovisual Network Legend of the Overfiend, released as part of the broader Urotsukidoji franchise in the late 1980s, became one of the most internationally controversial anime exports of its era, drawing sustained censorship battles and import restrictions across multiple countries due to its graphic sexual and violent content. The franchise's apocalyptic mythology, demons breaching into the human world through escalating violence, functioned as loose narrative scaffolding for content that prioritized transgression over storytelling discipline. The historical significance of the series lies less in artistic achievement and more in the cultural flashpoint it generated, fueling early debates about anime censorship, media regulation, and the medium's broader legitimacy abroad. Legend of the Overfiend's legacy today exists primarily as a case study in how extremity without restraint can define an entire genre's reputation for outsiders unfamiliar with its range.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