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more work to do, Bond - get a look at 007 First Light's year one content</w:t>
      </w:r>
    </w:p>
    <w:p>
      <w:r>
        <w:t>منبع: https://gamingtrend.com/news/theres-more-work-to-do-bond-get-a-look-at-007-first-lights-year-one-content/</w:t>
      </w:r>
    </w:p>
    <w:p>
      <w:r>
        <w:t>نویسنده: ناشناس</w:t>
      </w:r>
    </w:p>
    <w:p>
      <w:r>
        <w:t>تاریخ انتشار: 2026-06-06 17:36</w:t>
      </w:r>
    </w:p>
    <w:p>
      <w:r>
        <w:t>──────────────────────────────────────────────────</w:t>
      </w:r>
    </w:p>
    <w:p>
      <w:r>
        <w:t>Today, IO Interactive and Amazon MGM Studios revealed the Year One content roadmap for 007 First Light. This includes new story missions, locations, and Tactical Simulations updates coming throughout this year and beyond.</w:t>
      </w:r>
    </w:p>
    <w:p>
      <w:r>
        <w:t>New TacSim Content</w:t>
      </w:r>
    </w:p>
    <w:p>
      <w:r>
        <w:t>Tactical Simulation Mode will receive a range of new content throughout the year, introducing gameplay challenges that test players’ skill and resourcefulness. Players will return to Kensington in The Workshop and to Slovakia’s mountain slopes in the Aston Martin Valhalla, with more TacSim updates arriving regularly over the coming months.</w:t>
      </w:r>
    </w:p>
    <w:p>
      <w:r>
        <w:t>Another update will transport players back to Aleph’s dangerous black market in Mauritania, where players can prove their driving skills in off-road encounters. Players will also head back to The Pearl, Vietnam's luxury resort, where a new enemy has taken control of the facility, with Bond tasked to take him down. Finally, new intelligence suggests there may be more lurking beneath the surface than initially believed within Webb Industries. MI6 has uncovered an unknown piece of technology, leading Bond to investigate the trail of what may become one of Bond's deadliest opponents yet.</w:t>
      </w:r>
    </w:p>
    <w:p>
      <w:r>
        <w:t>Expanding the World of Espionage</w:t>
      </w:r>
    </w:p>
    <w:p>
      <w:r>
        <w:t>Following events in Mauritania, an unexpected alliance forms between MI6 and Pirate King Bawma, with the Pirate King seeking MI6’s help with a sensitive issue that requires Bond’s personal involvement. To support Bond in these new challenges, Q is developing a new gadget: the Even G2 display smart glasses from Even Realities, opening up new gameplay opportunities.</w:t>
      </w:r>
    </w:p>
    <w:p>
      <w:r>
        <w:t>Regular Upcoming Updates</w:t>
      </w:r>
    </w:p>
    <w:p>
      <w:r>
        <w:t>Throughout Year One, players can expect regular TacSim updates featuring gadget upgrades, new weapons, leaderboard challenges, additional intel, new enemies, cosmetics, returning vehicles, and new gameplay scenarios. IO Interactive is committed to evolving the 007 First Light experience content that keeps gameplay fresh and engaging. Finally, New Game+ is also being explored to add even more replayability to the main campaign.</w:t>
      </w:r>
    </w:p>
    <w:p>
      <w:r>
        <w:t>Nintendo Switch 2</w:t>
      </w:r>
    </w:p>
    <w:p>
      <w:r>
        <w:t>007 First Light will launch on Nintendo Switch 2 this Summer 2026, bringing the full Bond experience to Nintendo players. The release on Nintendo Switch 2 will enable players to enjoy the cinematic espionage adventure wherever they go, delivering the complete 007 First Light experience in both handheld and docked modes.</w:t>
      </w:r>
    </w:p>
    <w:p>
      <w:r>
        <w:t>IOI has also announced that the game has sold 2.7 million copies in its first week, it's currently available on PC, PlayStation 5, and Xbox Series X|S. You can see why so many people are in the spy game with Editor Joe Morgan's review above, and stay tuned to GamingTrend for more on 007 First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