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Mafia: The Old Country reveals Man of Honor expansion</w:t>
      </w:r>
    </w:p>
    <w:p>
      <w:r>
        <w:t>منبع: https://gamingtrend.com/news/mafia-the-old-country-reveals-man-of-honor-expansion/</w:t>
      </w:r>
    </w:p>
    <w:p>
      <w:r>
        <w:t>نویسنده: ناشناس</w:t>
      </w:r>
    </w:p>
    <w:p>
      <w:r>
        <w:t>تاریخ انتشار: 2026-06-05 22:36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Two new chapters in Enzo's story</w:t>
      </w:r>
    </w:p>
    <w:p>
      <w:r>
        <w:t>Today during Summer Game Fest, 2K and Hangar 13 announced the Man of Honor expansion for Mafia: The Old Country, coming August 14th, 2026 to PlayStation 5, PC, and Xbox Series X|S. The expansion adds two new chapters to Enzo's story as he crosses paths with the main antagonist of Mafia: Definitive Edition, Ennio Salleri.</w:t>
      </w:r>
    </w:p>
    <w:p>
      <w:r>
        <w:t>Set in Sicily during the winter of 1905, Enzo Favara has proven himself a reliable soldier of the Torrisi crime family in the months since his initiation. Now, the Don entrusts him and Cesare with a delicate assignment of assisting Ennio Salieri, a man of honor recently released from prison and intent on reclaiming what is his.</w:t>
      </w:r>
    </w:p>
    <w:p>
      <w:r>
        <w:t>At Salieri's side, Enzo is drawn deeper into the volatile underworld of the Valle Dorata, where loyalty is tested, debts are settled, and every move carries weight.</w:t>
      </w:r>
    </w:p>
    <w:p>
      <w:r>
        <w:t>Enzo's story continues across two new chapters, featuring fresh environments, weapons, vehicles, and Charms. These chapters explore a previously unseen period during Enzo's height as a soldato.</w:t>
      </w:r>
    </w:p>
    <w:p>
      <w:r>
        <w:t>Additional Free Ride Content</w:t>
      </w:r>
    </w:p>
    <w:p>
      <w:r>
        <w:t>In the additional content for Free Ride mode, players will team up with Salieri to earn big by taking on a new set of extreme challenges, and discover new collectibles and never-before-seen locations.</w:t>
      </w:r>
    </w:p>
    <w:p>
      <w:r>
        <w:t>Salieri acts as the player's point of contact for these new Free Ride activities, which will test the skills of even the most elite mafiosi.</w:t>
      </w:r>
    </w:p>
    <w:p>
      <w:r>
        <w:t>For more on all things Mafia,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