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Shift Up reveals Stellar Blade: BLOOD RAIN and will self-publish the highly anticipated sequel</w:t>
      </w:r>
    </w:p>
    <w:p>
      <w:r>
        <w:t>منبع: https://gamingtrend.com/news/shift-up-reveals-stellar-blade-blood-rain-and-will-self-publish-the-highly-anticipated-sequel/</w:t>
      </w:r>
    </w:p>
    <w:p>
      <w:r>
        <w:t>نویسنده: ناشناس</w:t>
      </w:r>
    </w:p>
    <w:p>
      <w:r>
        <w:t>تاریخ انتشار: 2026-06-06 00:55</w:t>
      </w:r>
    </w:p>
    <w:p>
      <w:r>
        <w:t>──────────────────────────────────────────────────</w:t>
      </w:r>
    </w:p>
    <w:p>
      <w:r>
        <w:t>SHIFT UP has announced Stellar Blade: BLOOD RAIN, the sequel to its award-winning action-adventure game Stellar Blade. The reveal came with an in-engine gameplay trailer shown at Summer Game Fest, along with the news that SHIFT UP will self-publish the title.</w:t>
      </w:r>
    </w:p>
    <w:p>
      <w:r>
        <w:t>Key details:</w:t>
      </w:r>
    </w:p>
    <w:p>
      <w:r>
        <w:t>Developed by the original team behind the first game</w:t>
      </w:r>
    </w:p>
    <w:p>
      <w:r>
        <w:t>Set in the same universe, continuing the story after the events of Stellar Blade</w:t>
      </w:r>
    </w:p>
    <w:p>
      <w:r>
        <w:t>Introduces a new protagonist named Evie</w:t>
      </w:r>
    </w:p>
    <w:p>
      <w:r>
        <w:t>Still in early development, with more information to come</w:t>
      </w:r>
    </w:p>
    <w:p>
      <w:r>
        <w:t>Aims to build on the stylish action and world-building fans loved, while taking the universe in ambitious new directions</w:t>
      </w:r>
    </w:p>
    <w:p>
      <w:r>
        <w:t>Stellar Blade: BLOOD RAIN marks the next chapter in the acclaimed action-adventure franchise being developed by the original team. Set in the same universe as Stellar Blade, the next installment continues the story beyond the events of the first game, introducing new protagonist Evie and expanding the world in a bold new direction.</w:t>
      </w:r>
    </w:p>
    <w:p>
      <w:r>
        <w:t>While the project is still in early development, SHIFT UP has made incredible progress and is looking forward to sharing more details when ready. The team is hard focused on building upon the stylish action, world-building, and core elements that fans have adored from Stellar Blade, while evolving the universe in ambitious new ways.</w:t>
      </w:r>
    </w:p>
    <w:p>
      <w:r>
        <w:t>For more news on Stellar Blade: BLOOD RAIN,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