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Alien Isolation 2 Is The Official Title Of The Sequel</w:t>
      </w:r>
    </w:p>
    <w:p>
      <w:r>
        <w:t>منبع: https://gameinformer.com/sgf-2026/2026/06/05/alien-isolation-2-is-the-official-title-of-the-sequel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Creative Assembly, the developer behind Alien Isolation, confirmed it was working on a sequel back in April, but today during Summer Game Fest, we learned the game's official title and saw some footage of the game.</w:t>
      </w:r>
    </w:p>
    <w:p>
      <w:r>
        <w:t>The game seems to take place on land (as opposed to in space) and where the Xenomorph is unleashed on an unsuspecting colony called Kurosaki Station.</w:t>
      </w:r>
    </w:p>
    <w:p>
      <w:r>
        <w:t>The game does not yet have a release date, but it is coming to PlayStation 5, Xbox Series X/S, PC, and Switch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