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DLC Character Coming to BlazBlue: Central Fiction a Decade After It Was Released</w:t>
      </w:r>
    </w:p>
    <w:p>
      <w:r>
        <w:t>منبع: https://www.ign.com/articles/new-dlc-character-coming-to-blazblue-central-fiction-a-decade-after-it-was-released</w:t>
      </w:r>
    </w:p>
    <w:p>
      <w:r>
        <w:t>نویسنده: Luke Reilly</w:t>
      </w:r>
    </w:p>
    <w:p>
      <w:r>
        <w:t>تاریخ انتشار: 2026-06-25 01:54</w:t>
      </w:r>
    </w:p>
    <w:p>
      <w:r>
        <w:t>──────────────────────────────────────────────────</w:t>
      </w:r>
    </w:p>
    <w:p>
      <w:r>
        <w:t>Arc System Works is blowing the dust off its 2015 2D fighting game BlazBlue: Central Fiction and adding a new DLC character a decade down the track.</w:t>
      </w:r>
    </w:p>
    <w:p>
      <w:r>
        <w:t>Arc System Works made the announcement in a note at the end of a brief teaser trailer today, as part of its 2026 showcase. However, the publisher otherwise refrained from adding any further specifics about the character itself. Fans will not need to wait long, though, as the complete reveal of the character will occur at EVO 2026 this weekend.</w:t>
      </w:r>
    </w:p>
    <w:p>
      <w:r>
        <w:t>“As you saw in the trailer, we will be adding a new playable character to the game,” said BlazBlue: Central Fiction producer Riku Ozawa during the showcase. “It’s been many years since this game [was] released. We were able to make this new development happen thanks to the continued support of fans around the world who have kept the game alive. Truly, thank you so much.”</w:t>
      </w:r>
    </w:p>
    <w:p>
      <w:r>
        <w:t>According to Ozawa, development for this DLC character was only settled “very recently.”</w:t>
      </w:r>
    </w:p>
    <w:p>
      <w:r>
        <w:t>“Normally, we should wait to make the announcement until we have footage of the character in-game,” he conceded. “This time, however, I wanted to share with everyone that we are working on this as soon as I could, so we’ve made this announcement without gameplay footage.”</w:t>
      </w:r>
    </w:p>
    <w:p>
      <w:r>
        <w:t>Ozawa confirmed the new character will be “a certain someone who has appeared in the main BlazBlue games.”</w:t>
      </w:r>
    </w:p>
    <w:p>
      <w:r>
        <w:t>Developed by 2D fighting game specialists Arc System Works, BlazBlue: Central Fiction was initially released in arcades in late 2015 before arriving on PS3 and PS4 in late 2016. The game was subsequently ported to PC and Switch.</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