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Saros is a 9/10 MUST-PLAY PS5 Title - Weekly Loadout</w:t>
      </w:r>
    </w:p>
    <w:p>
      <w:r>
        <w:t>منبع: https://gamerant.com/video/why-saros-is-a-910-must-play-ps5-title-weekly-loadout/</w:t>
      </w:r>
    </w:p>
    <w:p>
      <w:r>
        <w:t>نویسنده: Fellipe Moica, Jonathan Spurgeon, Noah Waterman, Christian Buckley</w:t>
      </w:r>
    </w:p>
    <w:p>
      <w:r>
        <w:t>تاریخ انتشار: 2026-05-01 20:40</w:t>
      </w:r>
    </w:p>
    <w:p>
      <w:r>
        <w:t>──────────────────────────────────────────────────</w:t>
      </w:r>
    </w:p>
    <w:p>
      <w:r>
        <w:t>Sony finally delivers a brand new exclusive single-player game to their audience with Saros, and it’s been getting rave reviews including our 9/10 score. Nintendo can’t seem to win over their own fans in 2026, and we’ll all see if Star Wars can with the upcoming KOTOR remake. We cover all this and more on the first Weekly Loadout!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