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XIV Is Coming To Nintendo Switch 2, But There's A Terrible And Expensive Catch</w:t>
      </w:r>
    </w:p>
    <w:p>
      <w:r>
        <w:t>منبع: https://gameinformer.com/2026/04/24/final-fantasy-xiv-is-coming-to-nintendo-switch-2-but-theres-a-terrible-and-expensive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2026-04-24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Square Enix has revealed that its long-running MMORPG Final Fantasy XIV will be coming to Nintendo Switch 2 this August – yay! But, there's a catch: to play it on Switch 2, you will need to buy a separate subscription even if you already have one to play the game on other platforms. Yes, playing FFXIV on Switch 2 plus other platforms like PlayStation 5, Xbox Series X/S, or PC will require paying two separate subscriptions.</w:t>
      </w:r>
    </w:p>
    <w:p>
      <w:r>
        <w:t>Despite the subscription shenanigans, your Switch 2 account will feature cross-progression with your other accounts. Plus, Square Enix and Nintendo say you will not need a Nintendo Switch Online subscription to play FFXIV on the Switch 2.</w:t>
      </w:r>
    </w:p>
    <w:p>
      <w:r>
        <w:t>This announcement was made during today's Final Fantasy XIV: Fan Fest opening ceremony keynote, where Square Enix also unveiled Evercold, the latest expansion for the game, launching in January 2027.</w:t>
      </w:r>
    </w:p>
    <w:p>
      <w:r>
        <w:t>How do you feel about this announcement? Let us know in the comments below!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