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Dawnwalker’s Release Date And Other New Details Will Be Revealed Next Week</w:t>
      </w:r>
    </w:p>
    <w:p>
      <w:r>
        <w:t>منبع: https://gameinformer.com/2026/04/22/the-blood-of-dawnwalkers-release-date-and-other-new-details-will-be-revealed-next-week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2026-04-22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Developer Rebel Wolves has announced a special livestream for its upcoming action RPG The Blood of Dawnwalker. Airing next week on April 28, the stream will reveal new details about the game, including its release date.</w:t>
      </w:r>
    </w:p>
    <w:p>
      <w:r>
        <w:t>The “Road to Launch” livestream airs at 9 a.m. PT/12 p.m. ET and will showcase new gameplay footage “with a particular focus on activities tied to the game’s open world,” explains game director Konrad Tomaszkiewicz in a press release. The presentation will also debut a new story trailer, feature developer insights into the game's storytelling, and share the system requirements, among other announcements.</w:t>
      </w:r>
    </w:p>
    <w:p>
      <w:r>
        <w:t>The Blood of Dawnwalker was first teased in 2022, and it is an open-world action RPG set in 14th-century Europe during the Black Death. Vampires terrorize the continent, and players control Coen, a warrior who becomes a vampire-esque creature called a Dawnwalker. To save his family from a powerful vampire lord, he must utilize his vampiric abilities to battle nightmarish creatures. The game also places a heavy emphasis on choice-driven gameplay, such as forming uneasy alliances with other characters. The developer, Rebel Wolves, was formed by ex-CD Projekt Red developers who previously worked on The Witcher 3: Wild Hunt and Cyberpunk 2077.</w:t>
      </w:r>
    </w:p>
    <w:p>
      <w:r>
        <w:t>For more on The Blood of Dawnwalker, check out our Gamescom 2025 preview, where we learned the game is more than just “The Witcher with vampires.”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