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D&amp;D is the secret ingredient in my new deck-building strategy game obsession, and it's got me going John Wick on evil wizards</w:t>
      </w:r>
    </w:p>
    <w:p>
      <w:r>
        <w:t>منبع: https://www.gamesradar.com/games/strategy/d-and-d-is-the-secret-ingredient-in-my-new-deck-building-strategy-game-obsession-and-its-got-me-going-john-wick-on-evil-wizards/</w:t>
      </w:r>
    </w:p>
    <w:p>
      <w:r>
        <w:t>نویسنده: Dustin Bailey, Staff Writer, Social Links Navigation</w:t>
      </w:r>
    </w:p>
    <w:p>
      <w:r>
        <w:t>تاریخ انتشار: 2025-05-02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Board Games</w:t>
      </w:r>
    </w:p>
    <w:p>
      <w:r>
        <w:t>If you want to play Warhammer without needing to buy armies, scenery, and extra models, this board game is for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