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I'm in my happy place: a dark basement digging through a computer archive that may or may not be alive</w:t>
      </w:r>
    </w:p>
    <w:p>
      <w:r>
        <w:t>منبع: https://www.gamesradar.com/games/puzzle/im-in-my-happy-place-a-dark-basement-digging-through-a-computer-archive-that-may-or-may-not-be-alive/</w:t>
      </w:r>
    </w:p>
    <w:p>
      <w:r>
        <w:t>نویسنده: Rollin Bishop, Us Managing Editor, Social Links Navigation</w:t>
      </w:r>
    </w:p>
    <w:p>
      <w:r>
        <w:t>تاریخ انتشار: 2026-01-30 22:24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Third Person Shooters</w:t>
      </w:r>
    </w:p>
    <w:p>
      <w:r>
        <w:t>Tarkov chief is right: Arc Raiders is an extraction shooter for casual people, that's why I like 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