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I've sacrificed millions of imps in my new favorite roguelike city-builder, but it's still not enough</w:t>
      </w:r>
    </w:p>
    <w:p>
      <w:r>
        <w:t>منبع: https://www.gamesradar.com/games/roguelike/ive-sacrificed-millions-of-imps-in-my-new-favorite-roguelike-city-builder-but-its-still-not-enough/</w:t>
      </w:r>
    </w:p>
    <w:p>
      <w:r>
        <w:t>نویسنده: Ali Jones, Managing Editor, Social Links Navigation</w:t>
      </w:r>
    </w:p>
    <w:p>
      <w:r>
        <w:t>تاریخ انتشار: 2025-06-13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Hades</w:t>
      </w:r>
    </w:p>
    <w:p>
      <w:r>
        <w:t>After 300 hours, Hades 2 has me back under its spell with a console launch and secret new game 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