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new Asus ROG Zephyrus G14 is doing a lot with its extra wattage, but I'm bracing myself for the price tag</w:t>
      </w:r>
    </w:p>
    <w:p>
      <w:r>
        <w:t>منبع: https://www.gamesradar.com/hardware/laptops/asus-rog-zephyrus-g14-2026-review/</w:t>
      </w:r>
    </w:p>
    <w:p>
      <w:r>
        <w:t>نویسنده: Tabitha Baker, Managing Editor - Hardware, Social Links Navigation</w:t>
      </w:r>
    </w:p>
    <w:p>
      <w:r>
        <w:t>تاریخ انتشار: 2026-04-17 11:32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Keyboards</w:t>
      </w:r>
    </w:p>
    <w:p>
      <w:r>
        <w:t>The Asus ROG Strix Morph 96 wants to be fully disassembled, but with the way it runs right out the box I'm not sure you'll need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