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Masters of Albion reimagines Fable's world in a strategy-management god game, and I'm playing god</w:t>
      </w:r>
    </w:p>
    <w:p>
      <w:r>
        <w:t>منبع: https://www.gamesradar.com/games/management/masters-of-albion-reimagines-fables-world-in-the-hands-of-a-god-unfortunately-that-god-is-me/</w:t>
      </w:r>
    </w:p>
    <w:p>
      <w:r>
        <w:t>نویسنده: Andrew Brown, Features Editor, Social Links Navigation</w:t>
      </w:r>
    </w:p>
    <w:p>
      <w:r>
        <w:t>تاریخ انتشار: 2026-04-25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