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current Warhammer 40K edition comes to a glorious end with the Return of Yarrick, and I can't wait for what's next</w:t>
      </w:r>
    </w:p>
    <w:p>
      <w:r>
        <w:t>منبع: https://www.gamesradar.com/tabletop-gaming/the-current-warhammer-40k-edition-comes-to-a-glorious-end-with-the-return-of-yarrick-and-i-cant-wait-for-whats-next/</w:t>
      </w:r>
    </w:p>
    <w:p>
      <w:r>
        <w:t>نویسنده: Benjamin Abbott, Tabletop, Merch Editor, Social Links Navigation</w:t>
      </w:r>
    </w:p>
    <w:p>
      <w:r>
        <w:t>تاریخ انتشار: 2026-04-25 09:00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