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Grand Theft Auto VI Digital Issue Is Now Live</w:t>
      </w:r>
    </w:p>
    <w:p>
      <w:r>
        <w:t>منبع: https://gameinformer.com/digital-issue/2026/09/29/the-grand-theft-auto-vi-digital-issue-is-now-live</w:t>
      </w:r>
    </w:p>
    <w:p>
      <w:r>
        <w:t>نویسنده: Senior Associate Editor, Marcus Is An Avid Gamer, Giant Wrestling Nerd, A Connoisseur Of Cartoon References. The Cat'S Out Of The Bagel Now</w:t>
      </w:r>
    </w:p>
    <w:p>
      <w:r>
        <w:t>تاریخ انتشار: 2026-09-29 00:00</w:t>
      </w:r>
    </w:p>
    <w:p>
      <w:r>
        <w:t>──────────────────────────────────────────────────</w:t>
      </w:r>
    </w:p>
    <w:p>
      <w:r>
        <w:t>The digital version of our November 2026 issue featuring Grand Theft Auto VI is now live! Subscribe to Game Informer now to get a physical copy of the GTAVI issue as your first magazine in the U.S. and in 52 countries internationally.</w:t>
      </w:r>
    </w:p>
    <w:p>
      <w:r>
        <w:t>Our 14-page cover story features new details on Leonida, the setting of GTAVI, which includes new developer interviews with Rockstar Games and 12 exclusive new screenshots. If you want to learn how far Rockstar has gone to recreate the state of Florida as accurately as possible, both ecologically and culturally, you don’t want to miss this story.</w:t>
      </w:r>
    </w:p>
    <w:p>
      <w:r>
        <w:t>Elsewhere in the issue is a 10-page preview of Tides of Annihilation, written by senior associate editor Wesley LeBlanc, who traveled to China to play the upcoming action game. Comedian Mike Drucker wrote an entertaining (and, naturally, hilarious) feature defining, in his mind, what makes a “good” bad game. Editor-in-chief Matt Miller spoke with Invoke Studios to learn more about Warlock: Dungeons &amp; Dragons, an upcoming dark fantasy action game set in the popular tabletop universe. After traveling to Gamescom last month, Wesley LeBlanc wrote his thoughts on attending the event in person and how the show reflected the broader state of the game industry. Executive editor Kyle Hilliard even spoke with Finn Wolfhard (AKA Mike from Stranger Things) about his music career, his favorite video game soundtracks, as well as his fandom for Pokémon.</w:t>
      </w:r>
    </w:p>
    <w:p>
      <w:r>
        <w:t>The Grand Theft Auto VI issue also features extensive previews for upcoming games, including The Legend of Zelda: Ocarina of Time, Metroid Ravenous, State of Decay 3, The Witcher 3: Wild Hunt - Songs of the Past, Kirby and the World Beyond, Stage Tour, Rhapsody in Scarlet, and many more. We also have plenty of reviews, including Marvel’s Wolverine, Fire Emblem: Fortune’s Weave, Star Wars Zero Company, Resonance: A Plague Tale Legacy, and Trails in the Sky 2nd Chapter.</w:t>
      </w:r>
    </w:p>
    <w:p>
      <w:r>
        <w:t>Subscribe to Game Informer now to receive 10 issues over the course of your membership, both physical and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