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years later, Uncharted 4 remains the perfect antidote to overly bleak and serious adventuring</w:t>
      </w:r>
    </w:p>
    <w:p>
      <w:r>
        <w:t>منبع: https://www.gamesradar.com/games/action/10-years-later-uncharted-4-remains-the-perfect-antidote-to-overly-bleak-and-serious-adventuring/</w:t>
      </w:r>
    </w:p>
    <w:p>
      <w:r>
        <w:t>نویسنده: Oscar Taylor-Kent, Games Editor, Social Links Navigation</w:t>
      </w:r>
    </w:p>
    <w:p>
      <w:r>
        <w:t>تاریخ انتشار: 2026-05-10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