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Doom: The Dark Ages' DLC is a true FPS triumph, and its developers deserve better</w:t>
      </w:r>
    </w:p>
    <w:p>
      <w:r>
        <w:t>منبع: https://www.gamesradar.com/games/fps/doom-the-dark-ages-dlc-is-a-true-fps-triumph-and-its-developers-deserve-better/</w:t>
      </w:r>
    </w:p>
    <w:p>
      <w:r>
        <w:t>نویسنده: Abbie Stone, Freelance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