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10 Most Expensive Cards You Can Find In The Battles Of Legend: Glorious Gallery Yu-Gi-Oh Set</w:t>
      </w:r>
    </w:p>
    <w:p>
      <w:r>
        <w:t>منبع: https://www.thegamer.com/yu-gi-oh-most-battles-of-legend-glorious-gallery-most-expensive-cards/</w:t>
      </w:r>
    </w:p>
    <w:p>
      <w:r>
        <w:t>نویسنده: Alexander Pinera, Calve Cowdry, Niall Walsh</w:t>
      </w:r>
    </w:p>
    <w:p>
      <w:r>
        <w:t>تاریخ انتشار: 2026-06-19 09:29</w:t>
      </w:r>
    </w:p>
    <w:p>
      <w:r>
        <w:t>──────────────────────────────────────────────────</w:t>
      </w:r>
    </w:p>
    <w:p>
      <w:r>
        <w:t>Yu-Gi-Oh sets aren't always known for their instant value, but with Battle of Legend: Glorious Gallery, we're seeing some sky-high prices for cards, and it may well be the impact of the new extended art styles taking effect.</w:t>
      </w:r>
    </w:p>
    <w:p>
      <w:r>
        <w:t>All the cards on this list, except for one, are Starlight Rares, meaning the holographic rainbow foil treatment is applied to the entire card, and the card also features silver card-name text. These are incredible cards to look at and are instantly recognizable, and better still, you're likely holding something valuable if you pull one from a pack.</w:t>
      </w:r>
    </w:p>
    <w:p>
      <w:r>
        <w:t>All prices are taken from TCGPlayer's market values at the time of writing and are subject to change.</w:t>
      </w:r>
    </w:p>
    <w:p>
      <w:r>
        <w:t>10 Spirit Charmers</w:t>
      </w:r>
    </w:p>
    <w:p>
      <w:r>
        <w:t>$111.27</w:t>
      </w:r>
    </w:p>
    <w:p>
      <w:r>
        <w:t>The only spell card on this list, Spirit Charmers, allows you to discard a card and then select two other cards with different names from your deck, provided they are familiar monsters, familiar-possessed monsters, or possessed spells or traps.</w:t>
      </w:r>
    </w:p>
    <w:p>
      <w:r>
        <w:t>You may place one of the chosen cards in your hand while the other is set on the battlefield. It's a very powerful spell card, and for that reason, you can only play one per turn.</w:t>
      </w:r>
    </w:p>
    <w:p>
      <w:r>
        <w:t>The lowest sale of this card so far is $99.95, while the highest is $119.99, so it makes sense that the market value effectively splits these sales and currently sits at $111.27.</w:t>
      </w:r>
    </w:p>
    <w:p>
      <w:r>
        <w:t>Related Yu-Gi-Oh! TCG 10 Most Valuable Spell Cards Could any of the Spell cards in your Yu-Gi-Oh! TCG collection be hiding a small fortune?</w:t>
      </w:r>
    </w:p>
    <w:p>
      <w:r>
        <w:t>9 Dragon Master Magia</w:t>
      </w:r>
    </w:p>
    <w:p>
      <w:r>
        <w:t>$131.41</w:t>
      </w:r>
    </w:p>
    <w:p>
      <w:r>
        <w:t>This is the only non-Starlight Rare on this list, and it's no coincidence that its Starlight variant places very highly on this list.</w:t>
      </w:r>
    </w:p>
    <w:p>
      <w:r>
        <w:t>Dragon Master Magia is a dragon fusion effect monster with 5,000 attack and 4,000 defense that must be fusion summoned onto the battlefield.</w:t>
      </w:r>
    </w:p>
    <w:p>
      <w:r>
        <w:t>It can counter the effects of one monster, spell, and trap per turn, and if it leaves the battlefield due to the effects of one of your opponent's cards, you are allowed to summon one Blue-Eyes monster or one Chaos or Black Lister Soldier ritual monster from your graveyard or extra deck.</w:t>
      </w:r>
    </w:p>
    <w:p>
      <w:r>
        <w:t>The only active listing at the time of writing is for $499, which is well over its market value, but with so few available, this could be a sign that the value is growing over time, depending on how many more come to market.</w:t>
      </w:r>
    </w:p>
    <w:p>
      <w:r>
        <w:t>8 Chimeratech Megafleet Dragon</w:t>
      </w:r>
    </w:p>
    <w:p>
      <w:r>
        <w:t>$143.13</w:t>
      </w:r>
    </w:p>
    <w:p>
      <w:r>
        <w:t>Next up is the Chimeratech Megafleet Dragon, which gets stronger the more materials you use to summon it. TO be precise, it arrives on the battlefield with an attack value that is 1,200 x the number of materials used.</w:t>
      </w:r>
    </w:p>
    <w:p>
      <w:r>
        <w:t>Despite its current value of $143.13, there is a confirmed sale price of up to $197.16. This is quite a discrepancy; its market value briefly spiked to $148, but it appears that one sale might have been quite the overpay based on current trends.</w:t>
      </w:r>
    </w:p>
    <w:p>
      <w:r>
        <w:t>7 Borrelend Dragon</w:t>
      </w:r>
    </w:p>
    <w:p>
      <w:r>
        <w:t>$151.81</w:t>
      </w:r>
    </w:p>
    <w:p>
      <w:r>
        <w:t>Another dragon is up next (with more still to come), and Borrelend Dragon is currently worth $151.81, but this is quite a sharp rise from where it initially started at $116.36.</w:t>
      </w:r>
    </w:p>
    <w:p>
      <w:r>
        <w:t>This monster cannot be destroyed by battle or card effects, and it can attack all monsters your opponent controls once each. Its quick effect allows you to target one effect monster on the battlefield and one rokket monster in your graveyard. You may negate the effects of the effect monster while special summoning the rokket monster. This quick effect can be used once per turn.</w:t>
      </w:r>
    </w:p>
    <w:p>
      <w:r>
        <w:t>6 Number 62: Galaxy-Eyes Prime Photon Dragon</w:t>
      </w:r>
    </w:p>
    <w:p>
      <w:r>
        <w:t>$166.86</w:t>
      </w:r>
    </w:p>
    <w:p>
      <w:r>
        <w:t>This next dragon might have quite the mouthful of a name, but its price is nothing to laugh about. Number 62 is currently worth $166.86, but unlike Borrelend Dragon, its value has crashed since launch; it was worth $183.56 just a few weeks ago.</w:t>
      </w:r>
    </w:p>
    <w:p>
      <w:r>
        <w:t>This may explain why the listings for the card currently sit in the $190+ range, and those sellers will be hoping for a value revival or for buyers to be willing to overpay in the short term.</w:t>
      </w:r>
    </w:p>
    <w:p>
      <w:r>
        <w:t>5 Red Supernova Dragon</w:t>
      </w:r>
    </w:p>
    <w:p>
      <w:r>
        <w:t>$190.80</w:t>
      </w:r>
    </w:p>
    <w:p>
      <w:r>
        <w:t>Next up is Red Supernova Dragon, a hulking level 12 monster that can board-wipe your opponents while also banishing itself, but fear not, as it will return to play during your next end turn phase. It comes into play as a 4,000/5,000 monster, but gains an additional 500 attack for each tuner in your graveyard.</w:t>
      </w:r>
    </w:p>
    <w:p>
      <w:r>
        <w:t>As for its value, Red Supernova Dragon was worth $185 at the launch of Battle of Legend: Glorious Gallery, but has grown slightly to just over the $190 mark.</w:t>
      </w:r>
    </w:p>
    <w:p>
      <w:r>
        <w:t>4 Underworld Goddess Of The Closed World</w:t>
      </w:r>
    </w:p>
    <w:p>
      <w:r>
        <w:t>$285.11</w:t>
      </w:r>
    </w:p>
    <w:p>
      <w:r>
        <w:t>We're finally moving away from dragons, for now, as the next card is Underworld Goddess of the Closed World, a fiend link effect monster with a link rating of five. The catch that makes this card popular is that you can use a monster your opponent controls as part of the summoning cost. Once it's on the battlefield, it can effectively negate a ton of actions and even prevent the activation of a special summon from the graveyard once per turn.</w:t>
      </w:r>
    </w:p>
    <w:p>
      <w:r>
        <w:t>This card started off hot at a market value of $305 but has since dropped slightly to $285. It's not a devastating drop, and it's still a very strong price for a relatively new card.</w:t>
      </w:r>
    </w:p>
    <w:p>
      <w:r>
        <w:t>3 Chaos Angel</w:t>
      </w:r>
    </w:p>
    <w:p>
      <w:r>
        <w:t>$442.59</w:t>
      </w:r>
    </w:p>
    <w:p>
      <w:r>
        <w:t>There's a considerable jump to the next card, Chaos Angel, which is currently worth $422.59, but it has confirmed sales of up to $635.97. While this is much higher than its market value has ever been, which topped out at $566.54, this sale came right as the set released, so it may be a case of someone wanting to secure a big chase card regardless of the overpay.</w:t>
      </w:r>
    </w:p>
    <w:p>
      <w:r>
        <w:t>Chaos Angel hits the battlefield with different effects based on whether you use a light or dark creature as a tuner to summon it. It also banishes one card when it hits the battlefield, and it gains effects based on the original attributes of materials used for its synchro summon.</w:t>
      </w:r>
    </w:p>
    <w:p>
      <w:r>
        <w:t>2 Dominus Impulse</w:t>
      </w:r>
    </w:p>
    <w:p>
      <w:r>
        <w:t>$543.28</w:t>
      </w:r>
    </w:p>
    <w:p>
      <w:r>
        <w:t>We're over the $500 mark now with Dominus Impulse, the only trap card on this list. It's a wordy card, but effectively it lets you negate the special summon aspect of a card or effect when activated. You then cannot activate the effects of light, earth, or wind monsters for the remainder of the duel.</w:t>
      </w:r>
    </w:p>
    <w:p>
      <w:r>
        <w:t>Value-wise, Dominus Impulse spiked shortly after launch, then dropped sharply to its current price of $543, which is a fairly remarkable price for a trap card.</w:t>
      </w:r>
    </w:p>
    <w:p>
      <w:r>
        <w:t>1 Dragon Master Magia</w:t>
      </w:r>
    </w:p>
    <w:p>
      <w:r>
        <w:t>$1,199.74</w:t>
      </w:r>
    </w:p>
    <w:p>
      <w:r>
        <w:t>We finish off this list with the return of Dragon Master Magia, which was the only base card to feature in the list, but its Starlight Rare is currently worth an incredible $1,199, which right now makes it one of the three most expensive Yu-Gi-Oh cards you can buy.</w:t>
      </w:r>
    </w:p>
    <w:p>
      <w:r>
        <w:t>Even crazier is the fact that the only listing available is selling the card for $2,999, and depending on how many more copies show up in the coming months, this listing could reasonably see the value of the card rise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