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007 First Light's License to Kill system adds nuance to its escalating action as "Bond won't shoot an unarmed man," says developer</w:t>
      </w:r>
    </w:p>
    <w:p>
      <w:r>
        <w:t>منبع: https://www.gamesradar.com/games/action/007-first-lights-license-to-kill-system-adds-nuance-to-its-escalating-action-as-bond-wont-shoot-an-unarmed-man-says-developer/</w:t>
      </w:r>
    </w:p>
    <w:p>
      <w:r>
        <w:t>نویسنده: Oscar Taylor-Kent, Games Editor, Social Links Navigation</w:t>
      </w:r>
    </w:p>
    <w:p>
      <w:r>
        <w:t>تاریخ انتشار: 2026-05-08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