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Ammon Anderson and the pies he's got his fingers in</w:t>
      </w:r>
    </w:p>
    <w:p>
      <w:r>
        <w:t>منبع: https://gamingtrend.com/podcasts/ammon-anderson-and-the-pies-hes-got-his-fingers-in/</w:t>
      </w:r>
    </w:p>
    <w:p>
      <w:r>
        <w:t>نویسنده: ناشناس</w:t>
      </w:r>
    </w:p>
    <w:p>
      <w:r>
        <w:t>تاریخ انتشار: 2026-08-20 20:10</w:t>
      </w:r>
    </w:p>
    <w:p>
      <w:r>
        <w:t>──────────────────────────────────────────────────</w:t>
      </w:r>
    </w:p>
    <w:p>
      <w:r>
        <w:t>Ammon Anderson returns to the Throwdown! Last time, he teased Space Potato, this time? You'll have to watch and find out! Join Mark Streed, Mike Dunn, and Sean Brown this episode as we talk to Ammon about all the amazing work he's been doing these last two years, not exclusive to just designing his own games, even! This one is a silly one, folks!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