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Backroom Box Office Officially Dethrones 9x Oscar-Nominated Drama as A24's Highest-Grossing Movie</w:t>
      </w:r>
    </w:p>
    <w:p>
      <w:r>
        <w:t>منبع: https://www.cbr.com/backrooms-marty-supreme-a24-highest-grossing-movie/</w:t>
      </w:r>
    </w:p>
    <w:p>
      <w:r>
        <w:t>نویسنده: John Dodge</w:t>
      </w:r>
    </w:p>
    <w:p>
      <w:r>
        <w:t>تاریخ انتشار: 2026-06-07 15:48</w:t>
      </w:r>
    </w:p>
    <w:p>
      <w:r>
        <w:t>──────────────────────────────────────────────────</w:t>
      </w:r>
    </w:p>
    <w:p>
      <w:r>
        <w:t>A24's Academy Award-nominated 2025 sports drama Marty Supreme just lost a major record. This even marks just another milestone in Backrooms journey through the box office.</w:t>
      </w:r>
    </w:p>
    <w:p>
      <w:r>
        <w:t>Per Variety, Kane Parsons' Backrooms is currently on track to become A24's highest-grossing film of all time, and it doesn't seem likely that it will miss that mark by Monday at the latest. As of the time of writing, Backrooms has grossed $135 million in North America and $212.6 million globally, surpassing Marty Supreme's record-setting $191 million in just a matter of days. A24 has outdone itself in less than a year, after setting a new record with the Timothée Chalamet-led sports drama early this year.</w:t>
      </w:r>
    </w:p>
    <w:p>
      <w:r>
        <w:t>A24's Backrooms Just Can't Stop Breaking Records</w:t>
      </w:r>
    </w:p>
    <w:p>
      <w:r>
        <w:t>x Your browser does not support the video tag.</w:t>
      </w:r>
    </w:p>
    <w:p>
      <w:r>
        <w:t>Directed by Kane Parsons from a screenplay by Will Soodik, which itself was based on Parsons' YouTube series of the same name (which was in turn inspired by the instantly-iconic Backrooms creepypasta), Backrooms made its way into theaters on May 29 and introduced audiences to the eponymous seemingly endless expanse of liminal spaces that house untold horrors around every corner. The film stars Chiwetel Ejiofor as Clark, a furniture store owner and failed architect who stumbles into the Backrooms completely unaware of what they might be.</w:t>
      </w:r>
    </w:p>
    <w:p>
      <w:r>
        <w:t>Backrooms also stars Renate Reinsve as Doctor Mary Kline, Clark's therapist who unwittingly embarks upon a journey into the Backrooms, as well as Lukita Maxwell as Clark's employee Kathrine "Kat" Taylor, Finn Bennett as Kat's boyfriend Robert "Bobby" Franklin, Mark Duplass as Backrooms researcher Phil, and Avan Jogia as Backrooms explorer Naren Warne. Rounding out the core cast are Robert Bobroczkyi and Krista Kosonen.</w:t>
      </w:r>
    </w:p>
    <w:p>
      <w:r>
        <w:t>Upon its release, Backrooms was met with rave reviews from critics and audiences alike, garnering an 89% "Certified Fresh" rating via review aggregator Rotten Tomatoes, as averaged across nearly 240 verified critical reviews of the film. Backrooms also came out to utterly dominate the box office, cementing 20-year-old Parsons as the youngest director to do so just weeks after 26-year-old Curry Barker set the very same record with the release of Obsession.</w:t>
      </w:r>
    </w:p>
    <w:p>
      <w:r>
        <w:t>What the Future Might Hold for Kane Parsons' Backrooms</w:t>
      </w:r>
    </w:p>
    <w:p>
      <w:r>
        <w:t>Chiwetel Ejiofor in the liminal space in Backrooms Image via A24</w:t>
      </w:r>
    </w:p>
    <w:p>
      <w:r>
        <w:t>Following the resounding success of Backrooms in theaters, not to mention the title's obvious staying power following years of success on YouTube, fans are eagerly awaiting an announcement regarding a follow-up to the film. Unsurprisingly, Kane Parsons himself has already confirmed that he has a much bigger Backrooms story to tell in subsequent entries, although it might not come in the form that viewers are expecting.</w:t>
      </w:r>
    </w:p>
    <w:p>
      <w:r>
        <w:t>"[Sequels are] more than an option — it's been the intention since 2022," Parsons told Polygon back in May. "I went as far as I could with the YouTube series... [Making a feature film] became an option — I thought it'd be a much slower road to get to where things are now."</w:t>
      </w:r>
    </w:p>
    <w:p>
      <w:r>
        <w:t>Subscribe to our newsletter for deeper Backrooms insight Craving clearer context on Backrooms, A24 and box-office shifts? Subscribe to our newsletter for in-depth analysis, informed takeaways and behind-the-scenes perspective on these stories - focused coverage that adds value. Get Updates By subscribing, you agree to receive newsletter and marketing emails, and accept our Terms of Use and Privacy Policy . You can unsubscribe anytime.</w:t>
      </w:r>
    </w:p>
    <w:p>
      <w:r>
        <w:t>"This film is the first part in what I would desire to be several narrative steps, in terms of approaching what I consider to be the true heart of the idea. I just don't think you could get to it in the time you have for a single movie." Parsons added, "A series would be my dream scenario, personally."</w:t>
      </w:r>
    </w:p>
    <w:p>
      <w:r>
        <w:t>Backrooms is in theaters now.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