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 Versions of GTA 6's Beer Brands Are Being Prepared by Florida Brewery</w:t>
      </w:r>
    </w:p>
    <w:p>
      <w:r>
        <w:t>منبع: https://www.ign.com/articles/it-looks-like-gta-6s-beer-brands-are-about-to-become-real</w:t>
      </w:r>
    </w:p>
    <w:p>
      <w:r>
        <w:t>نویسنده: Cade Onder</w:t>
      </w:r>
    </w:p>
    <w:p>
      <w:r>
        <w:t>تاریخ انتشار: 2026-10-20 21:07</w:t>
      </w:r>
    </w:p>
    <w:p>
      <w:r>
        <w:t>──────────────────────────────────────────────────</w:t>
      </w:r>
    </w:p>
    <w:p>
      <w:r>
        <w:t>It appears that Rockstar may be preparing to sell beer brands from GTA 6 in real life.</w:t>
      </w:r>
    </w:p>
    <w:p>
      <w:r>
        <w:t>As spotted by iGrandTheftAuto, labels for three GTA-related beer brands have been approved by the US Alcohol and Tobacco Tax and Trade Bureau. The labels include brands that have been featured in previous GTA titles, such as Patriot Beer and Pißwasser (commonly known as Pisswasser). There's also a new brand known as No Mames Vice City, which features a little dog wearing sunglasses and a Vice City chain on the label.</w:t>
      </w:r>
    </w:p>
    <w:p>
      <w:r>
        <w:t>These are being produced by a Florida brewery known as Tripping Animals Brewing. For alcohol afficianados, No Mames Vice City lager will have a 6% ABV, while the other two will be 4.2% ABV, which is identical to Bud Light's ABV. With all of that said, we have no idea exactly when or where these beverages will be sold.</w:t>
      </w:r>
    </w:p>
    <w:p>
      <w:r>
        <w:t>GTA 6 Launch Trailer Screenshots View 34 Images</w:t>
      </w:r>
    </w:p>
    <w:p>
      <w:r>
        <w:t>They may be exclusive to bars in and around Miami, as Rockstar Games has completely taken over the city with GTA 6 ads. Citizens have spotted various in-universe ads for various GTA brands around the area, and there's also a giant Vice City blimp flying over Florida. The Miami Heat's arena has also been transformed ahead of an unprecedented Vice City-themed NBA game in November.</w:t>
      </w:r>
    </w:p>
    <w:p>
      <w:r>
        <w:t>It's possible some of these drinks could be sold online, but it may make more sense to keep it limited to special in-person activiations around the city. Either way, it shows that Rockstar has spared no expense when it comes to alerting the public of GTA 6's arrival. Rockstar has also begun advertising the game in Paris, New York City, Chicago, and Los Angeles. It's unclear if any other cities will get big advertising outside of posters and billboards, or if this is all exclusive to Miami itself.</w:t>
      </w:r>
    </w:p>
    <w:p>
      <w:r>
        <w:t>GTA 6 will release on November 19 for Xbox Series X|S and PS5.</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