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Cyberpunk TCG dives into Set 2 next year with Edgerunners</w:t>
      </w:r>
    </w:p>
    <w:p>
      <w:r>
        <w:t>منبع: https://gamingtrend.com/news/cyberpunk-tcg-dives-into-set-2-next-year-with-edgerunners/</w:t>
      </w:r>
    </w:p>
    <w:p>
      <w:r>
        <w:t>نویسنده: ناشناس</w:t>
      </w:r>
    </w:p>
    <w:p>
      <w:r>
        <w:t>تاریخ انتشار: 2026-10-20 21:42</w:t>
      </w:r>
    </w:p>
    <w:p>
      <w:r>
        <w:t>──────────────────────────────────────────────────</w:t>
      </w:r>
    </w:p>
    <w:p>
      <w:r>
        <w:t>We all know about Cyberpunk. It has truly taken over the zeitgeist as a property, and the success of the Kickstarter for the TCG has been wild. Continuing on that success, the team is already preparing for the next big thing, and that is going to be the second set. Set 2 is called Edgerunners: Burn Bright, which will include many crossovers with the anime. Given the second season launched today, interest should be at an all-time high. Check out the announcement below!</w:t>
      </w:r>
    </w:p>
    <w:p>
      <w:r>
        <w:t>SEATTLE, WA - October 20, 2026 — Following on from Cyberpunk Trading Card Game’s record-breaking Kickstarter campaign and global launch, WeirdCo is pleased to unveil the game’s first expansion set, Edgerunners: Burn Bright launches in Spring 2027.</w:t>
      </w:r>
    </w:p>
    <w:p>
      <w:r>
        <w:t>Edgerunners: Burn Bright expands on the foundation of Welcome to Night City, introducing players to iconic and beloved characters, weapons, cyberware, and scenes from the critically acclaimed Netflix anime series created by CD PROJEKT RED and legendary animation studio TRIGGER.</w:t>
      </w:r>
    </w:p>
    <w:p>
      <w:r>
        <w:t>Players can expand their crews or build entirely new ones composed of their favorite characters from Cyberpunk: Edgerunners, and unlock powerful new competitive strategies to take down Rivals. Collectors will enjoy vivid, vibrant artwork that captures the iconic style of the anime series across incredible foil and textured treatments, including an all-new chase rarity that will be fully revealed at a later date.</w:t>
      </w:r>
    </w:p>
    <w:p>
      <w:r>
        <w:t>“The community reception to Cyberpunk TCG has been nothing short of incredible so far, so we want to deliver something even more exciting with Set 2,” said WeirdCo Co-Founder Elliot Cook. “Cyberpunk: Edgerunners provides us so many opportunities to evolve this game in meaningful ways, both mechanically and artistically, and we can’t wait to share that with players.”</w:t>
      </w:r>
    </w:p>
    <w:p>
      <w:r>
        <w:t>One week before Edgerunners: Burn Bright officially hits retail in Spring 2027, players can visit their local hobby store to play in Pre-release tournaments and open packs, get their hands on these new cards, and play games against other competitors.</w:t>
      </w:r>
    </w:p>
    <w:p>
      <w:r>
        <w:t>WeirdCo has a full schedule of art and card reveals planned for the months ahead, including the unveiling of new card mechanics that will feature heavily in Edgerunners: Burn Bright. Players and fans should keep an eye on Cyberpunk TCG’s social channels, as well as upcoming Edgerunner Open Regional tournament broadcasts on Twitch and YouTube for the latest previews and spoilers.</w:t>
      </w:r>
    </w:p>
    <w:p>
      <w:r>
        <w:t>Edgerunners: Burn Bright will launch in English and French, with Chinese language support coming at a later date.</w:t>
      </w:r>
    </w:p>
    <w:p>
      <w:r>
        <w:t>Stay tuned to GamingTrend for more Cyberpunk TCG news and info!</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