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 recap of the 2026 Summer Game Fest and State of Play</w:t>
      </w:r>
    </w:p>
    <w:p>
      <w:r>
        <w:t>منبع: https://gamingtrend.com/a-recap-of-the-2026-summer-game-fest-and-state-of-play/</w:t>
      </w:r>
    </w:p>
    <w:p>
      <w:r>
        <w:t>نویسنده: ناشناس</w:t>
      </w:r>
    </w:p>
    <w:p>
      <w:r>
        <w:t>تاریخ انتشار: 2026-06-10 13:00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All of the aspects of a real extraction shooter were in play during my preview</w:t>
      </w:r>
    </w:p>
    <w:p>
      <w:r>
        <w:t>By David Burdette / 7 Jun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