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Mortal Kombat II Cast Gets Real About Violence, Power &amp; Fans</w:t>
      </w:r>
    </w:p>
    <w:p>
      <w:r>
        <w:t>منبع: https://www.cbr.com/video/mortal-kombat-ii-cast-gets-real-about-violence-power-fans/</w:t>
      </w:r>
    </w:p>
    <w:p>
      <w:r>
        <w:t>نویسنده: Grae Drake</w:t>
      </w:r>
    </w:p>
    <w:p>
      <w:r>
        <w:t>تاریخ انتشار: 2026-05-06 14:16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Ludi Lin, Jessica McNamee, and Mehcad Brooks unpack the franchise’s lasting appeal and what keeps fans locked in.</w:t>
      </w:r>
    </w:p>
    <w:p>
      <w:r>
        <w:t>Between hilarious tangents and off-the-rails moments, the trio gets into the real heart of Mortal Kombat: its “secret sauce.” From arcana as personal power to unmatched representation across characters, they explain why MK still resonates globally. Plus, some unexpected takes on food, talents, and fandom.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