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Persona’s Dark Fantasy Masterpiece Officially Reveals New 2027 Release</w:t>
      </w:r>
    </w:p>
    <w:p>
      <w:r>
        <w:t>منبع: https://www.cbr.com/metaphor-refantazio-hulkenberg-scale-statue/</w:t>
      </w:r>
    </w:p>
    <w:p>
      <w:r>
        <w:t>نویسنده: John Dodge</w:t>
      </w:r>
    </w:p>
    <w:p>
      <w:r>
        <w:t>تاریخ انتشار: 2026-06-14 02:00</w:t>
      </w:r>
    </w:p>
    <w:p>
      <w:r>
        <w:t>──────────────────────────────────────────────────</w:t>
      </w:r>
    </w:p>
    <w:p>
      <w:r>
        <w:t>One of the most capable fighters from Metaphor: ReFantazio is about to become one of the hottest collectibles of next year.</w:t>
      </w:r>
    </w:p>
    <w:p>
      <w:r>
        <w:t>Metaphor: ReFantazio's very own Eiselin Burchelli Meijal Hulkenberg is about to become the next awe-striking centerpiece for collectors and fans of the hit Studio Zero RPG. Crafted by Prime 1 Studio, the Premium Masterline Hulkenberg sculpture is currently available for pre-order in both Deluxe Bonus and Regular Versions, priced at $1,299 and $1,099, respectively, and is expected to arrive sometime in late 2027 or early 2028.</w:t>
      </w:r>
    </w:p>
    <w:p>
      <w:r>
        <w:t>Prime 1 Studio Brings Metaphor: ReFantazio's Hulkenberg to Life in Incredible Detail</w:t>
      </w:r>
    </w:p>
    <w:p>
      <w:r>
        <w:t>The official product description for the Premium Masterline Hulkenberg statue from Prime 1 Studio reads, "A proud Roussainte knight wielding a massive poleaxe, Hulkenberg stands with both dignity and elegance. Inspired by her striking character artwork, this 1/4 scale statue faithfully captures her distinctive silhouette, intricate details, and refined color palette."</w:t>
      </w:r>
    </w:p>
    <w:p>
      <w:r>
        <w:t>The product description continues, "Every part of her costume has also been crafted with exceptional care, including the glossy black breastplate and the emblem of the United Kingdom of Euchronia painted on her left shoulder. The marble floor beneath her feet is inspired by the Regalith Grand Cathedral, while the base incorporates the Knight Archetype's design. Together, the setting and archetype that symbolize her awakening add even greater depth to the statue’s presentation."</w:t>
      </w:r>
    </w:p>
    <w:p>
      <w:r>
        <w:t>Each version of the Premium Masterline Hulkenberg statue from Prime 1 Studio stands at approximately 72 centimeters. The Regular Version of the figure features its polearm pointing outward, whereas the Deluxe Bonus Version can swap between poses, with a few additional items for die-hard collectors, including two swappable heads and three swappable right arms.</w:t>
      </w:r>
    </w:p>
    <w:p>
      <w:r>
        <w:t>Eiselin Burchelli Meijal Hulkenberg, or simply Hulkenberg, is one of the most instantly recognizable characters from Metaphor: ReFantazio. Developed by Studio Zero, best known for their work on the Persona series, Metaphor: ReFantazio drops players into a medieval fantasy world filled with all manner of magic, monsters, and political intrigue. Metaphor: ReFantazio was an instant hit upon its release, garnering near-universal acclaim from both critics and gamers.</w:t>
      </w:r>
    </w:p>
    <w:p>
      <w:r>
        <w:t>Subscribe to our newsletter for exclusive collectible coverage Join our newsletter to follow in-depth coverage of Metaphor: ReFantazio collectibles, Hulkenberg reveals, and broader game-merch insights - perfect for collectors who want reliable reporting on must-have pieces. Get Updates By subscribing, you agree to receive newsletter and marketing emails, and accept our Terms of Use and Privacy Policy . You can unsubscribe anytime.</w:t>
      </w:r>
    </w:p>
    <w:p>
      <w:r>
        <w:t>As of the time of writing, Metaphor: ReFantazio holds an almost perfect 94/100 Metascore on the review aggregator Metacritic, based on an average of 54 verified critical reviews. As such, it comes as no surprise that Metaphor: ReFantazio was nominated for well over a dozen major industry awards shortly after it made its way into stores, of which it won nine in total, including Role-Playing Game of the Year at the 28th Annual D.I.C.E. Awards and both the Grand Prize and the Award for Excellence at the 2025 Japan Game Awards.</w:t>
      </w:r>
    </w:p>
    <w:p>
      <w:r>
        <w:t>The Premium Masterline Hulkenberg statue from Prime 1 Studio is available for pre-order now in both Regular and Deluxe Bonus Versions.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