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 gaming chairs need fans in them? Absolutely not, but that's just about the only thing that could make the LiberNovo Omni more "Pro"</w:t>
      </w:r>
    </w:p>
    <w:p>
      <w:r>
        <w:t>منبع: https://www.gamesradar.com/hardware/chairs/libernovo-omni-pro-review/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2026-09-10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