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PNY's Slimline RTX 5080 might be the best version of this graphics card for versatile PC building, and making good on those FE promises</w:t>
      </w:r>
    </w:p>
    <w:p>
      <w:r>
        <w:t>منبع: https://www.gamesradar.com/hardware/desktop-pc/pny-geforce-rtx-5080-oc-slim-review/</w:t>
      </w:r>
    </w:p>
    <w:p>
      <w:r>
        <w:t>نویسنده: Duncan Robertson, Hardware Editor, Layer Van-Ds .Vds-Author Font-Size Var --Vds-Author-Font-Size, Var --Text-Base, Line-Height Var --Vds-Author-Line-Height, Var --Text-Base--Line-Height, Letter-Spacing Var --Vds-Author-Letter-Spacing, Var --Tracking-Normal, Color Var --Vds-Author-Color, Inherit</w:t>
      </w:r>
    </w:p>
    <w:p>
      <w:r>
        <w:t>تاریخ انتشار: 2026-07-16 15:25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Stay Ahead with GamesRadar+</w:t>
      </w:r>
    </w:p>
    <w:p>
      <w:r>
        <w:t>Get the biggest gaming news, reviews, and releases straight to your inbox.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